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BF" w:rsidRDefault="002C4FBF" w:rsidP="00E03CF5">
      <w:pPr>
        <w:rPr>
          <w:rFonts w:ascii="Garamond" w:hAnsi="Garamond"/>
          <w:sz w:val="24"/>
          <w:szCs w:val="24"/>
        </w:rPr>
      </w:pPr>
    </w:p>
    <w:p w:rsidR="00CF75EE" w:rsidRPr="00E03CF5" w:rsidRDefault="00A10DE0" w:rsidP="00E03CF5">
      <w:pPr>
        <w:rPr>
          <w:rFonts w:ascii="Garamond" w:hAnsi="Garamond"/>
          <w:sz w:val="24"/>
          <w:szCs w:val="24"/>
        </w:rPr>
      </w:pPr>
      <w:r w:rsidRPr="00E03CF5">
        <w:rPr>
          <w:rFonts w:ascii="Garamond" w:hAnsi="Garamond"/>
          <w:sz w:val="24"/>
          <w:szCs w:val="24"/>
        </w:rPr>
        <w:t>БИБЛИОТЕКЕ И МЕДИЈИ У ИНФОРМАЦИОНОМ ДРУШТВУ</w:t>
      </w:r>
    </w:p>
    <w:p w:rsidR="00A10DE0" w:rsidRPr="00E03CF5" w:rsidRDefault="00A10DE0" w:rsidP="00E03CF5">
      <w:pPr>
        <w:rPr>
          <w:rFonts w:ascii="Garamond" w:hAnsi="Garamond"/>
          <w:sz w:val="24"/>
          <w:szCs w:val="24"/>
        </w:rPr>
      </w:pPr>
    </w:p>
    <w:p w:rsidR="00F862F4" w:rsidRDefault="00F862F4" w:rsidP="00E03CF5">
      <w:pPr>
        <w:jc w:val="both"/>
        <w:rPr>
          <w:rFonts w:ascii="Garamond" w:hAnsi="Garamond" w:cs="Arial"/>
          <w:sz w:val="24"/>
          <w:szCs w:val="24"/>
          <w:lang w:val="ru-RU"/>
        </w:rPr>
      </w:pPr>
    </w:p>
    <w:p w:rsidR="00F862F4" w:rsidRPr="009C2266" w:rsidRDefault="00A10DE0" w:rsidP="00E03CF5">
      <w:pPr>
        <w:jc w:val="both"/>
        <w:rPr>
          <w:rFonts w:ascii="Garamond" w:hAnsi="Garamond"/>
          <w:sz w:val="24"/>
          <w:szCs w:val="24"/>
          <w:lang w:val="ru-RU"/>
        </w:rPr>
      </w:pPr>
      <w:r w:rsidRPr="00E03CF5">
        <w:rPr>
          <w:rFonts w:ascii="Garamond" w:hAnsi="Garamond" w:cs="Arial"/>
          <w:sz w:val="24"/>
          <w:szCs w:val="24"/>
          <w:lang w:val="ru-RU"/>
        </w:rPr>
        <w:t xml:space="preserve">Подручје истраживања у овом раду су медијске кампање у презентацији и промоцији </w:t>
      </w:r>
      <w:r w:rsidR="00332DA0" w:rsidRPr="009C2266">
        <w:rPr>
          <w:rFonts w:ascii="Garamond" w:hAnsi="Garamond"/>
          <w:sz w:val="24"/>
          <w:szCs w:val="24"/>
          <w:lang w:val="ru-RU"/>
        </w:rPr>
        <w:t>библиотека као центара културе</w:t>
      </w:r>
      <w:r w:rsidRPr="009C2266">
        <w:rPr>
          <w:rFonts w:ascii="Garamond" w:hAnsi="Garamond"/>
          <w:sz w:val="24"/>
          <w:szCs w:val="24"/>
          <w:lang w:val="ru-RU"/>
        </w:rPr>
        <w:t xml:space="preserve"> </w:t>
      </w:r>
      <w:r w:rsidR="001D7C64">
        <w:rPr>
          <w:rFonts w:ascii="Garamond" w:hAnsi="Garamond"/>
          <w:sz w:val="24"/>
          <w:szCs w:val="24"/>
          <w:lang w:val="ru-RU"/>
        </w:rPr>
        <w:t xml:space="preserve">и образовања </w:t>
      </w:r>
      <w:r w:rsidRPr="009C2266">
        <w:rPr>
          <w:rFonts w:ascii="Garamond" w:hAnsi="Garamond"/>
          <w:sz w:val="24"/>
          <w:szCs w:val="24"/>
          <w:lang w:val="ru-RU"/>
        </w:rPr>
        <w:t>у информационом друштву</w:t>
      </w:r>
      <w:r w:rsidR="006A1037" w:rsidRPr="009C2266">
        <w:rPr>
          <w:rFonts w:ascii="Garamond" w:hAnsi="Garamond"/>
          <w:sz w:val="24"/>
          <w:szCs w:val="24"/>
          <w:lang w:val="ru-RU"/>
        </w:rPr>
        <w:t xml:space="preserve">. Рад је </w:t>
      </w:r>
      <w:r w:rsidR="003B0A5C" w:rsidRPr="009C2266">
        <w:rPr>
          <w:rFonts w:ascii="Garamond" w:hAnsi="Garamond"/>
          <w:sz w:val="24"/>
          <w:szCs w:val="24"/>
          <w:lang w:val="ru-RU"/>
        </w:rPr>
        <w:t xml:space="preserve"> </w:t>
      </w:r>
      <w:r w:rsidR="00D844C7" w:rsidRPr="009C2266">
        <w:rPr>
          <w:rFonts w:ascii="Garamond" w:hAnsi="Garamond"/>
          <w:sz w:val="24"/>
          <w:szCs w:val="24"/>
          <w:lang w:val="ru-RU"/>
        </w:rPr>
        <w:t xml:space="preserve">део </w:t>
      </w:r>
      <w:r w:rsidR="006A1037" w:rsidRPr="009C2266">
        <w:rPr>
          <w:rFonts w:ascii="Garamond" w:hAnsi="Garamond"/>
          <w:sz w:val="24"/>
          <w:szCs w:val="24"/>
          <w:lang w:val="ru-RU"/>
        </w:rPr>
        <w:t xml:space="preserve"> </w:t>
      </w:r>
      <w:r w:rsidR="00D844C7" w:rsidRPr="009C2266">
        <w:rPr>
          <w:rFonts w:ascii="Garamond" w:hAnsi="Garamond"/>
          <w:sz w:val="24"/>
          <w:szCs w:val="24"/>
          <w:lang w:val="ru-RU"/>
        </w:rPr>
        <w:t xml:space="preserve">мастер рада који је одбрањен на Факултету организационих наука под називом </w:t>
      </w:r>
      <w:r w:rsidR="00D844C7" w:rsidRPr="009C2266">
        <w:rPr>
          <w:rFonts w:ascii="Garamond" w:hAnsi="Garamond"/>
          <w:i/>
          <w:sz w:val="24"/>
          <w:szCs w:val="24"/>
          <w:lang w:val="ru-RU"/>
        </w:rPr>
        <w:t>Медијске кампање у промоцији високообразовних установа</w:t>
      </w:r>
      <w:r w:rsidR="00911A59" w:rsidRPr="00911A59">
        <w:rPr>
          <w:rFonts w:ascii="Garamond" w:hAnsi="Garamond"/>
          <w:sz w:val="24"/>
          <w:szCs w:val="24"/>
          <w:lang w:val="ru-RU"/>
        </w:rPr>
        <w:t xml:space="preserve"> (2011)</w:t>
      </w:r>
      <w:r w:rsidR="00332DA0" w:rsidRPr="009C2266">
        <w:rPr>
          <w:rFonts w:ascii="Garamond" w:hAnsi="Garamond"/>
          <w:sz w:val="24"/>
          <w:szCs w:val="24"/>
          <w:lang w:val="ru-RU"/>
        </w:rPr>
        <w:t xml:space="preserve">. У раду су презентоване </w:t>
      </w:r>
      <w:r w:rsidRPr="00E03CF5">
        <w:rPr>
          <w:rFonts w:ascii="Garamond" w:hAnsi="Garamond"/>
          <w:sz w:val="24"/>
          <w:szCs w:val="24"/>
          <w:lang w:val="ru-RU"/>
        </w:rPr>
        <w:t>основне теоријске поставке о медијским кампањама за промоцију и достизање жељеног публицитета библиотека</w:t>
      </w:r>
      <w:r w:rsidR="00C50717" w:rsidRPr="00E03CF5">
        <w:rPr>
          <w:rFonts w:ascii="Garamond" w:hAnsi="Garamond"/>
          <w:sz w:val="24"/>
          <w:szCs w:val="24"/>
          <w:lang w:val="ru-RU"/>
        </w:rPr>
        <w:t xml:space="preserve"> у јав</w:t>
      </w:r>
      <w:r w:rsidR="0079611D" w:rsidRPr="00E03CF5">
        <w:rPr>
          <w:rFonts w:ascii="Garamond" w:hAnsi="Garamond"/>
          <w:sz w:val="24"/>
          <w:szCs w:val="24"/>
          <w:lang w:val="ru-RU"/>
        </w:rPr>
        <w:t>ности. У</w:t>
      </w:r>
      <w:r w:rsidR="00C50717" w:rsidRPr="00E03CF5">
        <w:rPr>
          <w:rFonts w:ascii="Garamond" w:hAnsi="Garamond"/>
          <w:sz w:val="24"/>
          <w:szCs w:val="24"/>
          <w:lang w:val="ru-RU"/>
        </w:rPr>
        <w:t xml:space="preserve">казано </w:t>
      </w:r>
      <w:r w:rsidR="0079611D" w:rsidRPr="00E03CF5">
        <w:rPr>
          <w:rFonts w:ascii="Garamond" w:hAnsi="Garamond"/>
          <w:sz w:val="24"/>
          <w:szCs w:val="24"/>
          <w:lang w:val="ru-RU"/>
        </w:rPr>
        <w:t xml:space="preserve">је </w:t>
      </w:r>
      <w:r w:rsidR="00C50717" w:rsidRPr="00E03CF5">
        <w:rPr>
          <w:rFonts w:ascii="Garamond" w:hAnsi="Garamond"/>
          <w:sz w:val="24"/>
          <w:szCs w:val="24"/>
          <w:lang w:val="ru-RU"/>
        </w:rPr>
        <w:t xml:space="preserve">на све </w:t>
      </w:r>
      <w:r w:rsidRPr="00E03CF5">
        <w:rPr>
          <w:rFonts w:ascii="Garamond" w:hAnsi="Garamond"/>
          <w:sz w:val="24"/>
          <w:szCs w:val="24"/>
          <w:lang w:val="ru-RU"/>
        </w:rPr>
        <w:t xml:space="preserve">етапе планирања медијске кампање, од почетне анализе ситуације, преко дефинисања циља медијске кампање, идентификације циљних јавности и кључне поруке па све до стратегија и тактика за промоцију и евалуације постигнутих резултата. Медијске кампање реализују се у оквиру маркетиншке комуникације и у оквиру односа с јавношћу, али </w:t>
      </w:r>
      <w:r w:rsidRPr="00E03CF5">
        <w:rPr>
          <w:rFonts w:ascii="Garamond" w:hAnsi="Garamond"/>
          <w:sz w:val="24"/>
          <w:szCs w:val="24"/>
          <w:lang w:val="sr-Cyrl-CS"/>
        </w:rPr>
        <w:t xml:space="preserve">медијским стратегијама у пословној комуникацији можемо да приступимо и </w:t>
      </w:r>
      <w:r w:rsidRPr="00E03CF5">
        <w:rPr>
          <w:rFonts w:ascii="Garamond" w:hAnsi="Garamond"/>
          <w:sz w:val="24"/>
          <w:szCs w:val="24"/>
          <w:lang w:val="ru-RU"/>
        </w:rPr>
        <w:t xml:space="preserve"> усклађујући обе поменуте области делатно</w:t>
      </w:r>
      <w:r w:rsidR="00F4606A" w:rsidRPr="00E03CF5">
        <w:rPr>
          <w:rFonts w:ascii="Garamond" w:hAnsi="Garamond"/>
          <w:sz w:val="24"/>
          <w:szCs w:val="24"/>
          <w:lang w:val="ru-RU"/>
        </w:rPr>
        <w:t xml:space="preserve">сти организације. У  раду </w:t>
      </w:r>
      <w:r w:rsidR="00F4606A" w:rsidRPr="00E03CF5">
        <w:rPr>
          <w:rFonts w:ascii="Garamond" w:hAnsi="Garamond"/>
          <w:i/>
          <w:sz w:val="24"/>
          <w:szCs w:val="24"/>
          <w:lang w:val="ru-RU"/>
        </w:rPr>
        <w:t xml:space="preserve">Библиотеке и медији у информационом друштву </w:t>
      </w:r>
      <w:r w:rsidR="0079611D" w:rsidRPr="00E03CF5">
        <w:rPr>
          <w:rFonts w:ascii="Garamond" w:hAnsi="Garamond"/>
          <w:sz w:val="24"/>
          <w:szCs w:val="24"/>
          <w:lang w:val="ru-RU"/>
        </w:rPr>
        <w:t>анализирана</w:t>
      </w:r>
      <w:r w:rsidRPr="00E03CF5">
        <w:rPr>
          <w:rFonts w:ascii="Garamond" w:hAnsi="Garamond"/>
          <w:sz w:val="24"/>
          <w:szCs w:val="24"/>
          <w:lang w:val="ru-RU"/>
        </w:rPr>
        <w:t xml:space="preserve"> </w:t>
      </w:r>
      <w:r w:rsidR="00F4606A" w:rsidRPr="00E03CF5">
        <w:rPr>
          <w:rFonts w:ascii="Garamond" w:hAnsi="Garamond"/>
          <w:sz w:val="24"/>
          <w:szCs w:val="24"/>
          <w:lang w:val="ru-RU"/>
        </w:rPr>
        <w:t>је</w:t>
      </w:r>
      <w:r w:rsidRPr="00E03CF5">
        <w:rPr>
          <w:rFonts w:ascii="Garamond" w:hAnsi="Garamond"/>
          <w:sz w:val="24"/>
          <w:szCs w:val="24"/>
          <w:lang w:val="ru-RU"/>
        </w:rPr>
        <w:t xml:space="preserve"> медијск</w:t>
      </w:r>
      <w:r w:rsidR="00F4606A" w:rsidRPr="00E03CF5">
        <w:rPr>
          <w:rFonts w:ascii="Garamond" w:hAnsi="Garamond"/>
          <w:sz w:val="24"/>
          <w:szCs w:val="24"/>
          <w:lang w:val="ru-RU"/>
        </w:rPr>
        <w:t>а</w:t>
      </w:r>
      <w:r w:rsidRPr="00E03CF5">
        <w:rPr>
          <w:rFonts w:ascii="Garamond" w:hAnsi="Garamond"/>
          <w:sz w:val="24"/>
          <w:szCs w:val="24"/>
          <w:lang w:val="ru-RU"/>
        </w:rPr>
        <w:t xml:space="preserve"> кампањ</w:t>
      </w:r>
      <w:r w:rsidR="00F4606A" w:rsidRPr="00E03CF5">
        <w:rPr>
          <w:rFonts w:ascii="Garamond" w:hAnsi="Garamond"/>
          <w:sz w:val="24"/>
          <w:szCs w:val="24"/>
          <w:lang w:val="ru-RU"/>
        </w:rPr>
        <w:t>а</w:t>
      </w:r>
      <w:r w:rsidRPr="00E03CF5">
        <w:rPr>
          <w:rFonts w:ascii="Garamond" w:hAnsi="Garamond"/>
          <w:sz w:val="24"/>
          <w:szCs w:val="24"/>
          <w:lang w:val="ru-RU"/>
        </w:rPr>
        <w:t xml:space="preserve"> у оквиру </w:t>
      </w:r>
      <w:r w:rsidR="00C50717" w:rsidRPr="00E03CF5">
        <w:rPr>
          <w:rFonts w:ascii="Garamond" w:hAnsi="Garamond"/>
          <w:sz w:val="24"/>
          <w:szCs w:val="24"/>
          <w:lang w:val="ru-RU"/>
        </w:rPr>
        <w:t>о</w:t>
      </w:r>
      <w:r w:rsidRPr="00E03CF5">
        <w:rPr>
          <w:rFonts w:ascii="Garamond" w:hAnsi="Garamond"/>
          <w:sz w:val="24"/>
          <w:szCs w:val="24"/>
          <w:lang w:val="ru-RU"/>
        </w:rPr>
        <w:t>дноса с јавношћу</w:t>
      </w:r>
      <w:r w:rsidR="0079611D" w:rsidRPr="00E03CF5">
        <w:rPr>
          <w:rFonts w:ascii="Garamond" w:hAnsi="Garamond"/>
          <w:sz w:val="24"/>
          <w:szCs w:val="24"/>
          <w:lang w:val="ru-RU"/>
        </w:rPr>
        <w:t xml:space="preserve">. </w:t>
      </w:r>
      <w:r w:rsidR="006A1037" w:rsidRPr="009C2266">
        <w:rPr>
          <w:rFonts w:ascii="Garamond" w:hAnsi="Garamond"/>
          <w:sz w:val="24"/>
          <w:szCs w:val="24"/>
          <w:lang w:val="ru-RU"/>
        </w:rPr>
        <w:t>У</w:t>
      </w:r>
      <w:r w:rsidR="000B35D2">
        <w:rPr>
          <w:rFonts w:ascii="Garamond" w:hAnsi="Garamond"/>
          <w:sz w:val="24"/>
          <w:szCs w:val="24"/>
          <w:lang w:val="ru-RU"/>
        </w:rPr>
        <w:t xml:space="preserve"> раду су </w:t>
      </w:r>
      <w:r w:rsidR="00C50717" w:rsidRPr="009C2266">
        <w:rPr>
          <w:rFonts w:ascii="Garamond" w:hAnsi="Garamond"/>
          <w:sz w:val="24"/>
          <w:szCs w:val="24"/>
          <w:lang w:val="ru-RU"/>
        </w:rPr>
        <w:t>представљене</w:t>
      </w:r>
      <w:r w:rsidR="0079611D" w:rsidRPr="009C2266">
        <w:rPr>
          <w:rFonts w:ascii="Garamond" w:hAnsi="Garamond"/>
          <w:sz w:val="24"/>
          <w:szCs w:val="24"/>
          <w:lang w:val="ru-RU"/>
        </w:rPr>
        <w:t xml:space="preserve"> одређене</w:t>
      </w:r>
      <w:r w:rsidRPr="00E03CF5">
        <w:rPr>
          <w:rFonts w:ascii="Garamond" w:hAnsi="Garamond"/>
          <w:sz w:val="24"/>
          <w:szCs w:val="24"/>
          <w:lang w:val="ru-RU"/>
        </w:rPr>
        <w:t xml:space="preserve"> могућности пласирања информација о раду </w:t>
      </w:r>
      <w:r w:rsidR="00332DA0" w:rsidRPr="00E03CF5">
        <w:rPr>
          <w:rFonts w:ascii="Garamond" w:hAnsi="Garamond"/>
          <w:sz w:val="24"/>
          <w:szCs w:val="24"/>
          <w:lang w:val="ru-RU"/>
        </w:rPr>
        <w:t xml:space="preserve">библиотека </w:t>
      </w:r>
      <w:r w:rsidRPr="00E03CF5">
        <w:rPr>
          <w:rFonts w:ascii="Garamond" w:hAnsi="Garamond"/>
          <w:sz w:val="24"/>
          <w:szCs w:val="24"/>
          <w:lang w:val="ru-RU"/>
        </w:rPr>
        <w:t>у медијима, као и технике и инстр</w:t>
      </w:r>
      <w:r w:rsidR="00C50717" w:rsidRPr="00E03CF5">
        <w:rPr>
          <w:rFonts w:ascii="Garamond" w:hAnsi="Garamond"/>
          <w:sz w:val="24"/>
          <w:szCs w:val="24"/>
          <w:lang w:val="ru-RU"/>
        </w:rPr>
        <w:t xml:space="preserve">ументи  комуникације с медијима, уз пуно уважавање контекста </w:t>
      </w:r>
      <w:r w:rsidR="0079611D" w:rsidRPr="00E03CF5">
        <w:rPr>
          <w:rFonts w:ascii="Garamond" w:hAnsi="Garamond"/>
          <w:sz w:val="24"/>
          <w:szCs w:val="24"/>
          <w:lang w:val="ru-RU"/>
        </w:rPr>
        <w:t xml:space="preserve">- </w:t>
      </w:r>
      <w:r w:rsidR="000B35D2">
        <w:rPr>
          <w:rFonts w:ascii="Garamond" w:hAnsi="Garamond"/>
          <w:sz w:val="24"/>
          <w:szCs w:val="24"/>
          <w:lang w:val="ru-RU"/>
        </w:rPr>
        <w:t>информационог друштва.</w:t>
      </w:r>
      <w:r w:rsidR="00C50717" w:rsidRPr="009C2266">
        <w:rPr>
          <w:rFonts w:ascii="Garamond" w:hAnsi="Garamond"/>
          <w:sz w:val="24"/>
          <w:szCs w:val="24"/>
          <w:lang w:val="ru-RU"/>
        </w:rPr>
        <w:t xml:space="preserve"> </w:t>
      </w:r>
    </w:p>
    <w:p w:rsidR="00F862F4" w:rsidRPr="009C2266" w:rsidRDefault="00F862F4" w:rsidP="00E03CF5">
      <w:pPr>
        <w:jc w:val="both"/>
        <w:rPr>
          <w:rFonts w:ascii="Garamond" w:hAnsi="Garamond"/>
          <w:sz w:val="24"/>
          <w:szCs w:val="24"/>
          <w:lang w:val="ru-RU"/>
        </w:rPr>
      </w:pPr>
    </w:p>
    <w:p w:rsidR="006A1037" w:rsidRPr="00E03CF5" w:rsidRDefault="0079611D" w:rsidP="00E03CF5">
      <w:pPr>
        <w:jc w:val="both"/>
        <w:rPr>
          <w:rFonts w:ascii="Garamond" w:hAnsi="Garamond"/>
          <w:sz w:val="24"/>
          <w:szCs w:val="24"/>
          <w:lang w:val="ru-RU"/>
        </w:rPr>
      </w:pPr>
      <w:r w:rsidRPr="009C2266">
        <w:rPr>
          <w:rFonts w:ascii="Garamond" w:hAnsi="Garamond"/>
          <w:sz w:val="24"/>
          <w:szCs w:val="24"/>
          <w:lang w:val="ru-RU"/>
        </w:rPr>
        <w:t>К</w:t>
      </w:r>
      <w:r w:rsidR="00C50717" w:rsidRPr="009C2266">
        <w:rPr>
          <w:rFonts w:ascii="Garamond" w:hAnsi="Garamond"/>
          <w:sz w:val="24"/>
          <w:szCs w:val="24"/>
          <w:lang w:val="ru-RU"/>
        </w:rPr>
        <w:t>ључне особености и</w:t>
      </w:r>
      <w:r w:rsidR="00332DA0" w:rsidRPr="00E03CF5">
        <w:rPr>
          <w:rFonts w:ascii="Garamond" w:hAnsi="Garamond"/>
          <w:sz w:val="24"/>
          <w:szCs w:val="24"/>
          <w:lang w:val="sr-Latn-CS"/>
        </w:rPr>
        <w:t>нформационо</w:t>
      </w:r>
      <w:r w:rsidRPr="009C2266">
        <w:rPr>
          <w:rFonts w:ascii="Garamond" w:hAnsi="Garamond"/>
          <w:sz w:val="24"/>
          <w:szCs w:val="24"/>
          <w:lang w:val="ru-RU"/>
        </w:rPr>
        <w:t>г</w:t>
      </w:r>
      <w:r w:rsidR="000B35D2">
        <w:rPr>
          <w:rFonts w:ascii="Garamond" w:hAnsi="Garamond"/>
          <w:sz w:val="24"/>
          <w:szCs w:val="24"/>
          <w:lang w:val="sr-Latn-CS"/>
        </w:rPr>
        <w:t xml:space="preserve"> друштв</w:t>
      </w:r>
      <w:r w:rsidR="000B35D2" w:rsidRPr="00911A59">
        <w:rPr>
          <w:rFonts w:ascii="Garamond" w:hAnsi="Garamond"/>
          <w:sz w:val="24"/>
          <w:szCs w:val="24"/>
          <w:lang w:val="ru-RU"/>
        </w:rPr>
        <w:t>а</w:t>
      </w:r>
      <w:r w:rsidR="00332DA0" w:rsidRPr="00E03CF5">
        <w:rPr>
          <w:rFonts w:ascii="Garamond" w:hAnsi="Garamond"/>
          <w:sz w:val="24"/>
          <w:szCs w:val="24"/>
          <w:lang w:val="sr-Latn-CS"/>
        </w:rPr>
        <w:t xml:space="preserve"> и утицај информационо – комуникационих технологија и континуираних иновација у области дигиталних и електронски</w:t>
      </w:r>
      <w:r w:rsidR="00332DA0" w:rsidRPr="009C2266">
        <w:rPr>
          <w:rFonts w:ascii="Garamond" w:hAnsi="Garamond"/>
          <w:sz w:val="24"/>
          <w:szCs w:val="24"/>
          <w:lang w:val="ru-RU"/>
        </w:rPr>
        <w:t>х</w:t>
      </w:r>
      <w:r w:rsidR="00332DA0" w:rsidRPr="00E03CF5">
        <w:rPr>
          <w:rFonts w:ascii="Garamond" w:hAnsi="Garamond"/>
          <w:sz w:val="24"/>
          <w:szCs w:val="24"/>
          <w:lang w:val="sr-Latn-CS"/>
        </w:rPr>
        <w:t xml:space="preserve"> медија  на окружење и  савремени контекст у ком</w:t>
      </w:r>
      <w:r w:rsidR="000B35D2" w:rsidRPr="00911A59">
        <w:rPr>
          <w:rFonts w:ascii="Garamond" w:hAnsi="Garamond"/>
          <w:sz w:val="24"/>
          <w:szCs w:val="24"/>
          <w:lang w:val="ru-RU"/>
        </w:rPr>
        <w:t>е</w:t>
      </w:r>
      <w:r w:rsidRPr="009C2266">
        <w:rPr>
          <w:rFonts w:ascii="Garamond" w:hAnsi="Garamond"/>
          <w:sz w:val="24"/>
          <w:szCs w:val="24"/>
          <w:lang w:val="ru-RU"/>
        </w:rPr>
        <w:t xml:space="preserve"> библиотеке и корисници</w:t>
      </w:r>
      <w:r w:rsidR="00332DA0" w:rsidRPr="009C2266">
        <w:rPr>
          <w:rFonts w:ascii="Garamond" w:hAnsi="Garamond"/>
          <w:sz w:val="24"/>
          <w:szCs w:val="24"/>
          <w:lang w:val="ru-RU"/>
        </w:rPr>
        <w:t xml:space="preserve"> данас </w:t>
      </w:r>
      <w:r w:rsidRPr="00E03CF5">
        <w:rPr>
          <w:rFonts w:ascii="Garamond" w:hAnsi="Garamond"/>
          <w:sz w:val="24"/>
          <w:szCs w:val="24"/>
          <w:lang w:val="sr-Latn-CS"/>
        </w:rPr>
        <w:t>рад</w:t>
      </w:r>
      <w:r w:rsidRPr="009C2266">
        <w:rPr>
          <w:rFonts w:ascii="Garamond" w:hAnsi="Garamond"/>
          <w:sz w:val="24"/>
          <w:szCs w:val="24"/>
          <w:lang w:val="ru-RU"/>
        </w:rPr>
        <w:t>е</w:t>
      </w:r>
      <w:r w:rsidR="00332DA0" w:rsidRPr="00E03CF5">
        <w:rPr>
          <w:rFonts w:ascii="Garamond" w:hAnsi="Garamond"/>
          <w:sz w:val="24"/>
          <w:szCs w:val="24"/>
          <w:lang w:val="sr-Latn-CS"/>
        </w:rPr>
        <w:t>, конзумира</w:t>
      </w:r>
      <w:r w:rsidRPr="009C2266">
        <w:rPr>
          <w:rFonts w:ascii="Garamond" w:hAnsi="Garamond"/>
          <w:sz w:val="24"/>
          <w:szCs w:val="24"/>
          <w:lang w:val="ru-RU"/>
        </w:rPr>
        <w:t>ју</w:t>
      </w:r>
      <w:r w:rsidR="00332DA0" w:rsidRPr="009C2266">
        <w:rPr>
          <w:rFonts w:ascii="Garamond" w:hAnsi="Garamond"/>
          <w:sz w:val="24"/>
          <w:szCs w:val="24"/>
          <w:lang w:val="ru-RU"/>
        </w:rPr>
        <w:t xml:space="preserve"> и генериш</w:t>
      </w:r>
      <w:r w:rsidRPr="009C2266">
        <w:rPr>
          <w:rFonts w:ascii="Garamond" w:hAnsi="Garamond"/>
          <w:sz w:val="24"/>
          <w:szCs w:val="24"/>
          <w:lang w:val="ru-RU"/>
        </w:rPr>
        <w:t>у</w:t>
      </w:r>
      <w:r w:rsidR="00332DA0" w:rsidRPr="009C2266">
        <w:rPr>
          <w:rFonts w:ascii="Garamond" w:hAnsi="Garamond"/>
          <w:sz w:val="24"/>
          <w:szCs w:val="24"/>
          <w:lang w:val="ru-RU"/>
        </w:rPr>
        <w:t xml:space="preserve"> медијске </w:t>
      </w:r>
      <w:r w:rsidR="00332DA0" w:rsidRPr="00E03CF5">
        <w:rPr>
          <w:rFonts w:ascii="Garamond" w:hAnsi="Garamond"/>
          <w:sz w:val="24"/>
          <w:szCs w:val="24"/>
          <w:lang w:val="sr-Latn-CS"/>
        </w:rPr>
        <w:t>садржаје</w:t>
      </w:r>
      <w:r w:rsidRPr="009C2266">
        <w:rPr>
          <w:rFonts w:ascii="Garamond" w:hAnsi="Garamond"/>
          <w:sz w:val="24"/>
          <w:szCs w:val="24"/>
          <w:lang w:val="ru-RU"/>
        </w:rPr>
        <w:t>, такође су назначене у овом раду.</w:t>
      </w:r>
      <w:r w:rsidR="002E6FA8" w:rsidRPr="00E03CF5">
        <w:rPr>
          <w:rFonts w:ascii="Garamond" w:eastAsia="Times New Roman" w:hAnsi="Garamond" w:cs="Arial"/>
          <w:sz w:val="24"/>
          <w:szCs w:val="24"/>
          <w:lang w:val="ru-RU"/>
        </w:rPr>
        <w:t xml:space="preserve"> </w:t>
      </w:r>
      <w:r w:rsidR="003B0A5C" w:rsidRPr="00E03CF5">
        <w:rPr>
          <w:rFonts w:ascii="Garamond" w:hAnsi="Garamond"/>
          <w:sz w:val="24"/>
          <w:szCs w:val="24"/>
          <w:lang w:val="ru-RU"/>
        </w:rPr>
        <w:t xml:space="preserve">Практична примена </w:t>
      </w:r>
      <w:r w:rsidR="006A1037" w:rsidRPr="00E03CF5">
        <w:rPr>
          <w:rFonts w:ascii="Garamond" w:hAnsi="Garamond"/>
          <w:sz w:val="24"/>
          <w:szCs w:val="24"/>
          <w:lang w:val="ru-RU"/>
        </w:rPr>
        <w:t xml:space="preserve"> рада огледа се у указивању на стање</w:t>
      </w:r>
      <w:r w:rsidR="003B0A5C" w:rsidRPr="00E03CF5">
        <w:rPr>
          <w:rFonts w:ascii="Garamond" w:hAnsi="Garamond"/>
          <w:sz w:val="24"/>
          <w:szCs w:val="24"/>
          <w:lang w:val="ru-RU"/>
        </w:rPr>
        <w:t xml:space="preserve"> у овој области, која је у недовољној мери истражена, као и у намери  да понуди идеје и могућности  за  побољшања и промене. </w:t>
      </w:r>
      <w:r w:rsidR="006A1037" w:rsidRPr="00E03CF5">
        <w:rPr>
          <w:rFonts w:ascii="Garamond" w:hAnsi="Garamond"/>
          <w:sz w:val="24"/>
          <w:szCs w:val="24"/>
          <w:lang w:val="ru-RU"/>
        </w:rPr>
        <w:t>Библиотеке у Србији не поклањају увек адекватну пажњу медијима -</w:t>
      </w:r>
      <w:r w:rsidR="003B0A5C" w:rsidRPr="00E03CF5">
        <w:rPr>
          <w:rFonts w:ascii="Garamond" w:hAnsi="Garamond"/>
          <w:sz w:val="24"/>
          <w:szCs w:val="24"/>
          <w:lang w:val="ru-RU"/>
        </w:rPr>
        <w:t xml:space="preserve"> односима са медијима и њиховом потенцијал</w:t>
      </w:r>
      <w:r w:rsidR="006A1037" w:rsidRPr="00E03CF5">
        <w:rPr>
          <w:rFonts w:ascii="Garamond" w:hAnsi="Garamond"/>
          <w:sz w:val="24"/>
          <w:szCs w:val="24"/>
          <w:lang w:val="ru-RU"/>
        </w:rPr>
        <w:t>у за односе с јавношћу.</w:t>
      </w:r>
      <w:r w:rsidR="003B0A5C" w:rsidRPr="00E03CF5">
        <w:rPr>
          <w:rFonts w:ascii="Garamond" w:hAnsi="Garamond"/>
          <w:sz w:val="24"/>
          <w:szCs w:val="24"/>
          <w:lang w:val="ru-RU"/>
        </w:rPr>
        <w:t xml:space="preserve"> С друге стране, ни представници </w:t>
      </w:r>
      <w:r w:rsidR="003B0A5C" w:rsidRPr="00E03CF5">
        <w:rPr>
          <w:rFonts w:ascii="Garamond" w:hAnsi="Garamond"/>
          <w:i/>
          <w:sz w:val="24"/>
          <w:szCs w:val="24"/>
          <w:lang w:val="ru-RU"/>
        </w:rPr>
        <w:t>седме силе</w:t>
      </w:r>
      <w:r w:rsidR="003B0A5C" w:rsidRPr="00E03CF5">
        <w:rPr>
          <w:rFonts w:ascii="Garamond" w:hAnsi="Garamond"/>
          <w:sz w:val="24"/>
          <w:szCs w:val="24"/>
          <w:lang w:val="ru-RU"/>
        </w:rPr>
        <w:t xml:space="preserve">, не показују довољно занимања, простора и компетенције, за праћење рада ових </w:t>
      </w:r>
      <w:r w:rsidR="006A1037" w:rsidRPr="00E03CF5">
        <w:rPr>
          <w:rFonts w:ascii="Garamond" w:hAnsi="Garamond"/>
          <w:sz w:val="24"/>
          <w:szCs w:val="24"/>
          <w:lang w:val="ru-RU"/>
        </w:rPr>
        <w:t>установа културе и образовања</w:t>
      </w:r>
      <w:r w:rsidR="003B0A5C" w:rsidRPr="00E03CF5">
        <w:rPr>
          <w:rFonts w:ascii="Garamond" w:hAnsi="Garamond"/>
          <w:sz w:val="24"/>
          <w:szCs w:val="24"/>
          <w:lang w:val="ru-RU"/>
        </w:rPr>
        <w:t xml:space="preserve">. Осим, када је реч о скандалозним или бизарним вестима, када </w:t>
      </w:r>
      <w:r w:rsidR="006A1037" w:rsidRPr="00E03CF5">
        <w:rPr>
          <w:rFonts w:ascii="Garamond" w:hAnsi="Garamond"/>
          <w:sz w:val="24"/>
          <w:szCs w:val="24"/>
          <w:lang w:val="ru-RU"/>
        </w:rPr>
        <w:t xml:space="preserve">библиотеке </w:t>
      </w:r>
      <w:r w:rsidR="003B0A5C" w:rsidRPr="00E03CF5">
        <w:rPr>
          <w:rFonts w:ascii="Garamond" w:hAnsi="Garamond"/>
          <w:sz w:val="24"/>
          <w:szCs w:val="24"/>
          <w:lang w:val="ru-RU"/>
        </w:rPr>
        <w:t>доспевају на насловне странице српских издања – са лакоћом. Опет, из прилога преузетих са интернета, али и из елетронске преписке са представницима за медије Ев</w:t>
      </w:r>
      <w:r w:rsidR="006A1037" w:rsidRPr="00E03CF5">
        <w:rPr>
          <w:rFonts w:ascii="Garamond" w:hAnsi="Garamond"/>
          <w:sz w:val="24"/>
          <w:szCs w:val="24"/>
          <w:lang w:val="ru-RU"/>
        </w:rPr>
        <w:t>ропских институција</w:t>
      </w:r>
      <w:r w:rsidR="003B0A5C" w:rsidRPr="00E03CF5">
        <w:rPr>
          <w:rFonts w:ascii="Garamond" w:hAnsi="Garamond"/>
          <w:sz w:val="24"/>
          <w:szCs w:val="24"/>
          <w:lang w:val="ru-RU"/>
        </w:rPr>
        <w:t>, види се</w:t>
      </w:r>
      <w:r w:rsidR="00911A59">
        <w:rPr>
          <w:rFonts w:ascii="Garamond" w:hAnsi="Garamond"/>
          <w:sz w:val="24"/>
          <w:szCs w:val="24"/>
          <w:lang w:val="ru-RU"/>
        </w:rPr>
        <w:t xml:space="preserve"> да </w:t>
      </w:r>
      <w:r w:rsidR="003B0A5C" w:rsidRPr="00E03CF5">
        <w:rPr>
          <w:rFonts w:ascii="Garamond" w:hAnsi="Garamond"/>
          <w:sz w:val="24"/>
          <w:szCs w:val="24"/>
          <w:lang w:val="ru-RU"/>
        </w:rPr>
        <w:t>и установе из поменутих земаља не примењују у довољној мери најновија сазнања из ових области.</w:t>
      </w:r>
      <w:r w:rsidR="003B0A5C" w:rsidRPr="00E03CF5">
        <w:rPr>
          <w:rFonts w:ascii="Garamond" w:hAnsi="Garamond"/>
          <w:i/>
          <w:sz w:val="24"/>
          <w:szCs w:val="24"/>
          <w:lang w:val="ru-RU"/>
        </w:rPr>
        <w:t xml:space="preserve"> </w:t>
      </w:r>
      <w:r w:rsidR="003B0A5C" w:rsidRPr="00E03CF5">
        <w:rPr>
          <w:rFonts w:ascii="Garamond" w:hAnsi="Garamond"/>
          <w:i/>
          <w:sz w:val="24"/>
          <w:szCs w:val="24"/>
          <w:lang w:val="sr-Cyrl-CS"/>
        </w:rPr>
        <w:t xml:space="preserve">У литератури је лако пронаћи много савета како да се то ради али и веома мало извештаја о имплеменатцији медијских и маркетинг кампања и њиховим утицајима у овој области – </w:t>
      </w:r>
      <w:r w:rsidR="003B0A5C" w:rsidRPr="00E03CF5">
        <w:rPr>
          <w:rFonts w:ascii="Garamond" w:hAnsi="Garamond"/>
          <w:sz w:val="24"/>
          <w:szCs w:val="24"/>
          <w:lang w:val="sr-Cyrl-CS"/>
        </w:rPr>
        <w:t xml:space="preserve">пише, између осталог, у тексту групе аутора са Универзитета у Тексасу, под називом </w:t>
      </w:r>
      <w:r w:rsidR="003B0A5C" w:rsidRPr="00E03CF5">
        <w:rPr>
          <w:rFonts w:ascii="Garamond" w:hAnsi="Garamond"/>
          <w:i/>
          <w:sz w:val="24"/>
          <w:szCs w:val="24"/>
          <w:lang w:val="sr-Cyrl-CS"/>
        </w:rPr>
        <w:t>Утицај маркетинг кампање у промоцији виртуелних референци Универзитетске библиотеке на Универзитету у Тексасу</w:t>
      </w:r>
      <w:r w:rsidR="003B0A5C" w:rsidRPr="00E03CF5">
        <w:rPr>
          <w:rFonts w:ascii="Garamond" w:hAnsi="Garamond"/>
          <w:sz w:val="24"/>
          <w:szCs w:val="24"/>
          <w:lang w:val="sr-Cyrl-CS"/>
        </w:rPr>
        <w:t>.</w:t>
      </w:r>
      <w:r w:rsidR="003B0A5C" w:rsidRPr="00E03CF5">
        <w:rPr>
          <w:rFonts w:ascii="Garamond" w:hAnsi="Garamond"/>
          <w:sz w:val="24"/>
          <w:szCs w:val="24"/>
          <w:vertAlign w:val="superscript"/>
          <w:lang w:val="sr-Cyrl-CS"/>
        </w:rPr>
        <w:footnoteReference w:id="2"/>
      </w:r>
    </w:p>
    <w:p w:rsidR="004656F9" w:rsidRDefault="004656F9" w:rsidP="00E03CF5">
      <w:pPr>
        <w:jc w:val="both"/>
        <w:rPr>
          <w:rFonts w:ascii="Garamond" w:hAnsi="Garamond"/>
          <w:sz w:val="24"/>
          <w:szCs w:val="24"/>
          <w:lang w:val="sr-Cyrl-CS"/>
        </w:rPr>
      </w:pPr>
    </w:p>
    <w:p w:rsidR="004656F9" w:rsidRPr="004656F9" w:rsidRDefault="004656F9" w:rsidP="00E03CF5">
      <w:pPr>
        <w:jc w:val="both"/>
        <w:rPr>
          <w:rFonts w:ascii="Garamond" w:hAnsi="Garamond"/>
          <w:b/>
          <w:sz w:val="24"/>
          <w:szCs w:val="24"/>
          <w:lang w:val="sr-Cyrl-CS"/>
        </w:rPr>
      </w:pPr>
      <w:r>
        <w:rPr>
          <w:rFonts w:ascii="Garamond" w:hAnsi="Garamond"/>
          <w:b/>
          <w:sz w:val="24"/>
          <w:szCs w:val="24"/>
          <w:lang w:val="sr-Cyrl-CS"/>
        </w:rPr>
        <w:t>Интегрисане маркетиншке</w:t>
      </w:r>
      <w:r w:rsidRPr="004656F9">
        <w:rPr>
          <w:rFonts w:ascii="Garamond" w:hAnsi="Garamond"/>
          <w:b/>
          <w:sz w:val="24"/>
          <w:szCs w:val="24"/>
          <w:lang w:val="sr-Cyrl-CS"/>
        </w:rPr>
        <w:t xml:space="preserve"> комуникације и односи с </w:t>
      </w:r>
      <w:commentRangeStart w:id="0"/>
      <w:r w:rsidRPr="004656F9">
        <w:rPr>
          <w:rFonts w:ascii="Garamond" w:hAnsi="Garamond"/>
          <w:b/>
          <w:sz w:val="24"/>
          <w:szCs w:val="24"/>
          <w:lang w:val="sr-Cyrl-CS"/>
        </w:rPr>
        <w:t>јавношћу</w:t>
      </w:r>
      <w:commentRangeEnd w:id="0"/>
      <w:r w:rsidR="004C2390">
        <w:rPr>
          <w:rStyle w:val="CommentReference"/>
        </w:rPr>
        <w:commentReference w:id="0"/>
      </w:r>
    </w:p>
    <w:p w:rsidR="004656F9" w:rsidRDefault="004656F9" w:rsidP="00E03CF5">
      <w:pPr>
        <w:jc w:val="both"/>
        <w:rPr>
          <w:rFonts w:ascii="Garamond" w:hAnsi="Garamond"/>
          <w:sz w:val="24"/>
          <w:szCs w:val="24"/>
          <w:lang w:val="sr-Cyrl-CS"/>
        </w:rPr>
      </w:pPr>
    </w:p>
    <w:p w:rsidR="001C258B" w:rsidRPr="000B35D2" w:rsidRDefault="001C258B" w:rsidP="00E03CF5">
      <w:pPr>
        <w:jc w:val="both"/>
        <w:rPr>
          <w:rFonts w:ascii="Garamond" w:hAnsi="Garamond"/>
          <w:i/>
          <w:sz w:val="24"/>
          <w:szCs w:val="24"/>
          <w:lang w:val="sr-Cyrl-CS"/>
        </w:rPr>
      </w:pPr>
      <w:r w:rsidRPr="00E03CF5">
        <w:rPr>
          <w:rFonts w:ascii="Garamond" w:hAnsi="Garamond"/>
          <w:sz w:val="24"/>
          <w:szCs w:val="24"/>
          <w:lang w:val="sr-Cyrl-CS"/>
        </w:rPr>
        <w:t xml:space="preserve">Услед бројних промена које се континуирано дешавају у </w:t>
      </w:r>
      <w:r w:rsidR="00E03CF5" w:rsidRPr="00E03CF5">
        <w:rPr>
          <w:rFonts w:ascii="Garamond" w:hAnsi="Garamond"/>
          <w:sz w:val="24"/>
          <w:szCs w:val="24"/>
          <w:lang w:val="sr-Cyrl-CS"/>
        </w:rPr>
        <w:t xml:space="preserve">нашем </w:t>
      </w:r>
      <w:r w:rsidRPr="00E03CF5">
        <w:rPr>
          <w:rFonts w:ascii="Garamond" w:hAnsi="Garamond"/>
          <w:sz w:val="24"/>
          <w:szCs w:val="24"/>
          <w:lang w:val="sr-Cyrl-CS"/>
        </w:rPr>
        <w:t>окружењу – све оштрија конкуренција, развој и примена информационо-комуникационих технологија, глобализација пословања, разво</w:t>
      </w:r>
      <w:r w:rsidR="00911A59">
        <w:rPr>
          <w:rFonts w:ascii="Garamond" w:hAnsi="Garamond"/>
          <w:sz w:val="24"/>
          <w:szCs w:val="24"/>
          <w:lang w:val="sr-Cyrl-CS"/>
        </w:rPr>
        <w:t>ј производње и продаје, нови</w:t>
      </w:r>
      <w:r w:rsidRPr="00E03CF5">
        <w:rPr>
          <w:rFonts w:ascii="Garamond" w:hAnsi="Garamond"/>
          <w:sz w:val="24"/>
          <w:szCs w:val="24"/>
          <w:lang w:val="sr-Cyrl-CS"/>
        </w:rPr>
        <w:t xml:space="preserve"> захтеви и навике купаца итд.</w:t>
      </w:r>
      <w:r w:rsidR="000B35D2">
        <w:rPr>
          <w:rFonts w:ascii="Garamond" w:hAnsi="Garamond"/>
          <w:sz w:val="24"/>
          <w:szCs w:val="24"/>
          <w:lang w:val="sr-Cyrl-CS"/>
        </w:rPr>
        <w:t>,</w:t>
      </w:r>
      <w:r w:rsidRPr="00E03CF5">
        <w:rPr>
          <w:rFonts w:ascii="Garamond" w:hAnsi="Garamond"/>
          <w:sz w:val="24"/>
          <w:szCs w:val="24"/>
          <w:lang w:val="sr-Cyrl-CS"/>
        </w:rPr>
        <w:t xml:space="preserve"> било је не</w:t>
      </w:r>
      <w:r w:rsidR="00911A59">
        <w:rPr>
          <w:rFonts w:ascii="Garamond" w:hAnsi="Garamond"/>
          <w:sz w:val="24"/>
          <w:szCs w:val="24"/>
          <w:lang w:val="sr-Cyrl-CS"/>
        </w:rPr>
        <w:t>опходно</w:t>
      </w:r>
      <w:r w:rsidRPr="00E03CF5">
        <w:rPr>
          <w:rFonts w:ascii="Garamond" w:hAnsi="Garamond"/>
          <w:sz w:val="24"/>
          <w:szCs w:val="24"/>
          <w:lang w:val="sr-Cyrl-CS"/>
        </w:rPr>
        <w:t xml:space="preserve"> да организације траже и нађу адекватне </w:t>
      </w:r>
      <w:r w:rsidR="00911A59">
        <w:rPr>
          <w:rFonts w:ascii="Garamond" w:hAnsi="Garamond"/>
          <w:sz w:val="24"/>
          <w:szCs w:val="24"/>
          <w:lang w:val="sr-Cyrl-CS"/>
        </w:rPr>
        <w:t xml:space="preserve">пословне </w:t>
      </w:r>
      <w:r w:rsidRPr="00E03CF5">
        <w:rPr>
          <w:rFonts w:ascii="Garamond" w:hAnsi="Garamond"/>
          <w:sz w:val="24"/>
          <w:szCs w:val="24"/>
          <w:lang w:val="sr-Cyrl-CS"/>
        </w:rPr>
        <w:t xml:space="preserve">одговоре на ове изазове - </w:t>
      </w:r>
      <w:r w:rsidRPr="00E03CF5">
        <w:rPr>
          <w:rFonts w:ascii="Garamond" w:hAnsi="Garamond"/>
          <w:i/>
          <w:sz w:val="24"/>
          <w:szCs w:val="24"/>
          <w:lang w:val="sr-Cyrl-CS"/>
        </w:rPr>
        <w:t>маркетиншку орјентацију и комуникацију</w:t>
      </w:r>
      <w:r w:rsidRPr="00E03CF5">
        <w:rPr>
          <w:rFonts w:ascii="Garamond" w:hAnsi="Garamond"/>
          <w:sz w:val="24"/>
          <w:szCs w:val="24"/>
          <w:lang w:val="sr-Cyrl-CS"/>
        </w:rPr>
        <w:t xml:space="preserve">. Стратешки приступ маркетингу подразумева оптималну </w:t>
      </w:r>
      <w:r w:rsidRPr="00E03CF5">
        <w:rPr>
          <w:rFonts w:ascii="Garamond" w:hAnsi="Garamond"/>
          <w:sz w:val="24"/>
          <w:szCs w:val="24"/>
          <w:lang w:val="sr-Cyrl-CS"/>
        </w:rPr>
        <w:lastRenderedPageBreak/>
        <w:t xml:space="preserve">комбинацију и усклађивање свих елеманата </w:t>
      </w:r>
      <w:r w:rsidRPr="00E03CF5">
        <w:rPr>
          <w:rFonts w:ascii="Garamond" w:hAnsi="Garamond"/>
          <w:i/>
          <w:sz w:val="24"/>
          <w:szCs w:val="24"/>
          <w:lang w:val="sr-Cyrl-CS"/>
        </w:rPr>
        <w:t>маркетинг микса</w:t>
      </w:r>
      <w:r w:rsidR="00E03CF5" w:rsidRPr="00E03CF5">
        <w:rPr>
          <w:rFonts w:ascii="Garamond" w:hAnsi="Garamond"/>
          <w:sz w:val="24"/>
          <w:szCs w:val="24"/>
          <w:lang w:val="sr-Cyrl-CS"/>
        </w:rPr>
        <w:t xml:space="preserve"> - </w:t>
      </w:r>
      <w:r w:rsidRPr="00E03CF5">
        <w:rPr>
          <w:rFonts w:ascii="Garamond" w:hAnsi="Garamond"/>
          <w:sz w:val="24"/>
          <w:szCs w:val="24"/>
          <w:lang w:val="sr-Cyrl-CS"/>
        </w:rPr>
        <w:t xml:space="preserve">термин </w:t>
      </w:r>
      <w:r w:rsidR="00E03CF5" w:rsidRPr="00E03CF5">
        <w:rPr>
          <w:rFonts w:ascii="Garamond" w:hAnsi="Garamond"/>
          <w:sz w:val="24"/>
          <w:szCs w:val="24"/>
          <w:lang w:val="sr-Cyrl-CS"/>
        </w:rPr>
        <w:t xml:space="preserve">је </w:t>
      </w:r>
      <w:r w:rsidRPr="00E03CF5">
        <w:rPr>
          <w:rFonts w:ascii="Garamond" w:hAnsi="Garamond"/>
          <w:sz w:val="24"/>
          <w:szCs w:val="24"/>
          <w:lang w:val="sr-Cyrl-CS"/>
        </w:rPr>
        <w:t>први пут дефинисао Нил Борден,</w:t>
      </w:r>
      <w:r w:rsidR="00E03CF5" w:rsidRPr="00E03CF5">
        <w:rPr>
          <w:rFonts w:ascii="Garamond" w:hAnsi="Garamond"/>
          <w:sz w:val="24"/>
          <w:szCs w:val="24"/>
          <w:lang w:val="sr-Cyrl-CS"/>
        </w:rPr>
        <w:t xml:space="preserve"> </w:t>
      </w:r>
      <w:r w:rsidRPr="00E03CF5">
        <w:rPr>
          <w:rFonts w:ascii="Garamond" w:hAnsi="Garamond"/>
          <w:sz w:val="24"/>
          <w:szCs w:val="24"/>
          <w:lang w:val="sr-Cyrl-CS"/>
        </w:rPr>
        <w:t>1948.</w:t>
      </w:r>
      <w:r w:rsidR="00E03CF5" w:rsidRPr="00E03CF5">
        <w:rPr>
          <w:rFonts w:ascii="Garamond" w:hAnsi="Garamond"/>
          <w:sz w:val="24"/>
          <w:szCs w:val="24"/>
          <w:lang w:val="sr-Cyrl-CS"/>
        </w:rPr>
        <w:t xml:space="preserve"> године и</w:t>
      </w:r>
      <w:r w:rsidRPr="00E03CF5">
        <w:rPr>
          <w:rFonts w:ascii="Garamond" w:hAnsi="Garamond"/>
          <w:sz w:val="24"/>
          <w:szCs w:val="24"/>
          <w:lang w:val="sr-Cyrl-CS"/>
        </w:rPr>
        <w:t xml:space="preserve"> број комбинација ових елемена</w:t>
      </w:r>
      <w:r w:rsidR="00E03CF5" w:rsidRPr="00E03CF5">
        <w:rPr>
          <w:rFonts w:ascii="Garamond" w:hAnsi="Garamond"/>
          <w:sz w:val="24"/>
          <w:szCs w:val="24"/>
          <w:lang w:val="sr-Cyrl-CS"/>
        </w:rPr>
        <w:t>та значајно је ев</w:t>
      </w:r>
      <w:r w:rsidR="00911A59">
        <w:rPr>
          <w:rFonts w:ascii="Garamond" w:hAnsi="Garamond"/>
          <w:sz w:val="24"/>
          <w:szCs w:val="24"/>
          <w:lang w:val="sr-Cyrl-CS"/>
        </w:rPr>
        <w:t>олуирао у протеклим</w:t>
      </w:r>
      <w:r w:rsidRPr="00E03CF5">
        <w:rPr>
          <w:rFonts w:ascii="Garamond" w:hAnsi="Garamond"/>
          <w:sz w:val="24"/>
          <w:szCs w:val="24"/>
          <w:lang w:val="sr-Cyrl-CS"/>
        </w:rPr>
        <w:t xml:space="preserve"> деценија</w:t>
      </w:r>
      <w:r w:rsidR="00911A59">
        <w:rPr>
          <w:rFonts w:ascii="Garamond" w:hAnsi="Garamond"/>
          <w:sz w:val="24"/>
          <w:szCs w:val="24"/>
          <w:lang w:val="sr-Cyrl-CS"/>
        </w:rPr>
        <w:t>ма</w:t>
      </w:r>
      <w:r w:rsidRPr="00E03CF5">
        <w:rPr>
          <w:rFonts w:ascii="Garamond" w:hAnsi="Garamond"/>
          <w:sz w:val="24"/>
          <w:szCs w:val="24"/>
          <w:lang w:val="sr-Cyrl-CS"/>
        </w:rPr>
        <w:t>. Филип Котлер је развио познати 4П модел – производ, дистрибуција, промоција и цена (</w:t>
      </w:r>
      <w:r w:rsidRPr="00E03CF5">
        <w:rPr>
          <w:rFonts w:ascii="Garamond" w:hAnsi="Garamond"/>
          <w:sz w:val="24"/>
          <w:szCs w:val="24"/>
        </w:rPr>
        <w:t>product</w:t>
      </w:r>
      <w:r w:rsidRPr="00E03CF5">
        <w:rPr>
          <w:rFonts w:ascii="Garamond" w:hAnsi="Garamond"/>
          <w:sz w:val="24"/>
          <w:szCs w:val="24"/>
          <w:lang w:val="sr-Cyrl-CS"/>
        </w:rPr>
        <w:t xml:space="preserve">, </w:t>
      </w:r>
      <w:r w:rsidRPr="00E03CF5">
        <w:rPr>
          <w:rFonts w:ascii="Garamond" w:hAnsi="Garamond"/>
          <w:sz w:val="24"/>
          <w:szCs w:val="24"/>
        </w:rPr>
        <w:t>place</w:t>
      </w:r>
      <w:r w:rsidRPr="00E03CF5">
        <w:rPr>
          <w:rFonts w:ascii="Garamond" w:hAnsi="Garamond"/>
          <w:sz w:val="24"/>
          <w:szCs w:val="24"/>
          <w:lang w:val="sr-Cyrl-CS"/>
        </w:rPr>
        <w:t xml:space="preserve">, </w:t>
      </w:r>
      <w:r w:rsidRPr="00E03CF5">
        <w:rPr>
          <w:rFonts w:ascii="Garamond" w:hAnsi="Garamond"/>
          <w:sz w:val="24"/>
          <w:szCs w:val="24"/>
        </w:rPr>
        <w:t>promotion</w:t>
      </w:r>
      <w:r w:rsidRPr="00E03CF5">
        <w:rPr>
          <w:rFonts w:ascii="Garamond" w:hAnsi="Garamond"/>
          <w:sz w:val="24"/>
          <w:szCs w:val="24"/>
          <w:lang w:val="sr-Cyrl-CS"/>
        </w:rPr>
        <w:t xml:space="preserve">, </w:t>
      </w:r>
      <w:r w:rsidRPr="00E03CF5">
        <w:rPr>
          <w:rFonts w:ascii="Garamond" w:hAnsi="Garamond"/>
          <w:sz w:val="24"/>
          <w:szCs w:val="24"/>
        </w:rPr>
        <w:t>price</w:t>
      </w:r>
      <w:r w:rsidRPr="00E03CF5">
        <w:rPr>
          <w:rFonts w:ascii="Garamond" w:hAnsi="Garamond"/>
          <w:sz w:val="24"/>
          <w:szCs w:val="24"/>
          <w:lang w:val="sr-Cyrl-CS"/>
        </w:rPr>
        <w:t>).</w:t>
      </w:r>
      <w:r w:rsidRPr="00E03CF5">
        <w:rPr>
          <w:rFonts w:ascii="Garamond" w:hAnsi="Garamond"/>
          <w:sz w:val="24"/>
          <w:szCs w:val="24"/>
          <w:vertAlign w:val="superscript"/>
          <w:lang w:val="sr-Cyrl-CS"/>
        </w:rPr>
        <w:footnoteReference w:id="3"/>
      </w:r>
      <w:r w:rsidRPr="00E03CF5">
        <w:rPr>
          <w:rFonts w:ascii="Garamond" w:hAnsi="Garamond"/>
          <w:sz w:val="24"/>
          <w:szCs w:val="24"/>
          <w:lang w:val="sr-Cyrl-CS"/>
        </w:rPr>
        <w:t xml:space="preserve"> Појам </w:t>
      </w:r>
      <w:r w:rsidRPr="00E03CF5">
        <w:rPr>
          <w:rFonts w:ascii="Garamond" w:hAnsi="Garamond"/>
          <w:i/>
          <w:sz w:val="24"/>
          <w:szCs w:val="24"/>
          <w:lang w:val="sr-Cyrl-CS"/>
        </w:rPr>
        <w:t>маркетиншка комуникација</w:t>
      </w:r>
      <w:r w:rsidRPr="00E03CF5">
        <w:rPr>
          <w:rFonts w:ascii="Garamond" w:hAnsi="Garamond"/>
          <w:sz w:val="24"/>
          <w:szCs w:val="24"/>
          <w:lang w:val="sr-Cyrl-CS"/>
        </w:rPr>
        <w:t xml:space="preserve"> све више замењује термин </w:t>
      </w:r>
      <w:r w:rsidRPr="00E03CF5">
        <w:rPr>
          <w:rFonts w:ascii="Garamond" w:hAnsi="Garamond"/>
          <w:i/>
          <w:sz w:val="24"/>
          <w:szCs w:val="24"/>
          <w:lang w:val="sr-Cyrl-CS"/>
        </w:rPr>
        <w:t>промоција.</w:t>
      </w:r>
      <w:r w:rsidRPr="00E03CF5">
        <w:rPr>
          <w:rFonts w:ascii="Garamond" w:hAnsi="Garamond"/>
          <w:sz w:val="24"/>
          <w:szCs w:val="24"/>
          <w:lang w:val="sr-Cyrl-CS"/>
        </w:rPr>
        <w:t xml:space="preserve"> Дакле, дошло је до суштинске промене у тумачењима неких од основних елемената маркетинг микса. У складу са ставом да тржиште представља полазиште за</w:t>
      </w:r>
      <w:r w:rsidR="001D7C64">
        <w:rPr>
          <w:rFonts w:ascii="Garamond" w:hAnsi="Garamond"/>
          <w:sz w:val="24"/>
          <w:szCs w:val="24"/>
          <w:lang w:val="sr-Cyrl-CS"/>
        </w:rPr>
        <w:t xml:space="preserve"> примену маркетинг концепције </w:t>
      </w:r>
      <w:r w:rsidRPr="00E03CF5">
        <w:rPr>
          <w:rFonts w:ascii="Garamond" w:hAnsi="Garamond"/>
          <w:sz w:val="24"/>
          <w:szCs w:val="24"/>
          <w:lang w:val="sr-Cyrl-CS"/>
        </w:rPr>
        <w:t xml:space="preserve">данас маркетинг добија  нова обележја и димензије и дефинише се као </w:t>
      </w:r>
      <w:r w:rsidRPr="00E03CF5">
        <w:rPr>
          <w:rFonts w:ascii="Garamond" w:hAnsi="Garamond"/>
          <w:i/>
          <w:sz w:val="24"/>
          <w:szCs w:val="24"/>
          <w:lang w:val="sr-Cyrl-CS"/>
        </w:rPr>
        <w:t>процес обезбеђења оптималног нивоа задовољења потрошача.уз остварење оптималног профита за предузеће и оптималног финансијског и радног задовољства за све запослене у предузећу, све то без оштећења физичког и социјалног окружења.</w:t>
      </w:r>
      <w:r w:rsidRPr="00E03CF5">
        <w:rPr>
          <w:rFonts w:ascii="Garamond" w:hAnsi="Garamond"/>
          <w:i/>
          <w:sz w:val="24"/>
          <w:szCs w:val="24"/>
          <w:vertAlign w:val="superscript"/>
          <w:lang w:val="sr-Cyrl-CS"/>
        </w:rPr>
        <w:footnoteReference w:id="4"/>
      </w:r>
      <w:r w:rsidR="001D7C64">
        <w:rPr>
          <w:rFonts w:ascii="Garamond" w:hAnsi="Garamond"/>
          <w:sz w:val="24"/>
          <w:szCs w:val="24"/>
          <w:lang w:val="sr-Cyrl-CS"/>
        </w:rPr>
        <w:t xml:space="preserve"> С</w:t>
      </w:r>
      <w:r w:rsidRPr="00E03CF5">
        <w:rPr>
          <w:rFonts w:ascii="Garamond" w:hAnsi="Garamond"/>
          <w:sz w:val="24"/>
          <w:szCs w:val="24"/>
          <w:lang w:val="sr-Cyrl-CS"/>
        </w:rPr>
        <w:t xml:space="preserve">авремени концепт маркетинга – или како се у литератури све чешће назива – холистички маркетинг – има нека основна заједничка обележја а Филип Котлер га је дефинисао као  </w:t>
      </w:r>
      <w:r w:rsidRPr="00E03CF5">
        <w:rPr>
          <w:rFonts w:ascii="Garamond" w:hAnsi="Garamond"/>
          <w:i/>
          <w:sz w:val="24"/>
          <w:szCs w:val="24"/>
          <w:lang w:val="sr-Cyrl-CS"/>
        </w:rPr>
        <w:t>интегрисање активности: истраживања вредности, стварања вредности и испоруке вредности, са циљем изградње дугорочних, обострано задовољавајућих односа и заједничког просперитета, међу кључним интересним групама, стејкхолдерима.</w:t>
      </w:r>
      <w:r w:rsidRPr="00E03CF5">
        <w:rPr>
          <w:rFonts w:ascii="Garamond" w:hAnsi="Garamond"/>
          <w:i/>
          <w:sz w:val="24"/>
          <w:szCs w:val="24"/>
          <w:vertAlign w:val="superscript"/>
          <w:lang w:val="sr-Cyrl-CS"/>
        </w:rPr>
        <w:footnoteReference w:id="5"/>
      </w:r>
      <w:r w:rsidR="000B35D2">
        <w:rPr>
          <w:rFonts w:ascii="Garamond" w:hAnsi="Garamond"/>
          <w:i/>
          <w:sz w:val="24"/>
          <w:szCs w:val="24"/>
          <w:lang w:val="sr-Cyrl-CS"/>
        </w:rPr>
        <w:t xml:space="preserve"> </w:t>
      </w:r>
      <w:r w:rsidRPr="00E03CF5">
        <w:rPr>
          <w:rFonts w:ascii="Garamond" w:hAnsi="Garamond"/>
          <w:sz w:val="24"/>
          <w:szCs w:val="24"/>
          <w:lang w:val="sr-Cyrl-CS"/>
        </w:rPr>
        <w:t xml:space="preserve">Дакле, </w:t>
      </w:r>
      <w:r w:rsidR="000B35D2">
        <w:rPr>
          <w:rFonts w:ascii="Garamond" w:hAnsi="Garamond"/>
          <w:sz w:val="24"/>
          <w:szCs w:val="24"/>
          <w:lang w:val="sr-Cyrl-CS"/>
        </w:rPr>
        <w:t xml:space="preserve">у добу развоја нових технологија </w:t>
      </w:r>
      <w:r w:rsidRPr="00E03CF5">
        <w:rPr>
          <w:rFonts w:ascii="Garamond" w:hAnsi="Garamond"/>
          <w:sz w:val="24"/>
          <w:szCs w:val="24"/>
          <w:lang w:val="sr-Cyrl-CS"/>
        </w:rPr>
        <w:t>неопходно је да организације континуирано прате и истражују окру</w:t>
      </w:r>
      <w:r w:rsidR="001D7C64">
        <w:rPr>
          <w:rFonts w:ascii="Garamond" w:hAnsi="Garamond"/>
          <w:sz w:val="24"/>
          <w:szCs w:val="24"/>
          <w:lang w:val="sr-Cyrl-CS"/>
        </w:rPr>
        <w:t>жење</w:t>
      </w:r>
      <w:r w:rsidRPr="00E03CF5">
        <w:rPr>
          <w:rFonts w:ascii="Garamond" w:hAnsi="Garamond"/>
          <w:sz w:val="24"/>
          <w:szCs w:val="24"/>
          <w:lang w:val="sr-Cyrl-CS"/>
        </w:rPr>
        <w:t xml:space="preserve">, да усклађују своје моделе пословања и комуникације са </w:t>
      </w:r>
      <w:r w:rsidR="000B35D2">
        <w:rPr>
          <w:rFonts w:ascii="Garamond" w:hAnsi="Garamond"/>
          <w:sz w:val="24"/>
          <w:szCs w:val="24"/>
          <w:lang w:val="sr-Cyrl-CS"/>
        </w:rPr>
        <w:t xml:space="preserve">новим </w:t>
      </w:r>
      <w:r w:rsidRPr="00E03CF5">
        <w:rPr>
          <w:rFonts w:ascii="Garamond" w:hAnsi="Garamond"/>
          <w:sz w:val="24"/>
          <w:szCs w:val="24"/>
          <w:lang w:val="sr-Cyrl-CS"/>
        </w:rPr>
        <w:t xml:space="preserve">потребама </w:t>
      </w:r>
      <w:r w:rsidR="000B35D2">
        <w:rPr>
          <w:rFonts w:ascii="Garamond" w:hAnsi="Garamond"/>
          <w:sz w:val="24"/>
          <w:szCs w:val="24"/>
          <w:lang w:val="sr-Cyrl-CS"/>
        </w:rPr>
        <w:t>корисника</w:t>
      </w:r>
      <w:r w:rsidRPr="00E03CF5">
        <w:rPr>
          <w:rFonts w:ascii="Garamond" w:hAnsi="Garamond"/>
          <w:sz w:val="24"/>
          <w:szCs w:val="24"/>
          <w:lang w:val="sr-Cyrl-CS"/>
        </w:rPr>
        <w:t>, да имплементирају инф</w:t>
      </w:r>
      <w:r w:rsidR="000B35D2">
        <w:rPr>
          <w:rFonts w:ascii="Garamond" w:hAnsi="Garamond"/>
          <w:sz w:val="24"/>
          <w:szCs w:val="24"/>
          <w:lang w:val="sr-Cyrl-CS"/>
        </w:rPr>
        <w:t>о</w:t>
      </w:r>
      <w:r w:rsidRPr="00E03CF5">
        <w:rPr>
          <w:rFonts w:ascii="Garamond" w:hAnsi="Garamond"/>
          <w:sz w:val="24"/>
          <w:szCs w:val="24"/>
          <w:lang w:val="sr-Cyrl-CS"/>
        </w:rPr>
        <w:t xml:space="preserve">рмационо – комуникационе технологије на </w:t>
      </w:r>
      <w:r w:rsidR="000B35D2">
        <w:rPr>
          <w:rFonts w:ascii="Garamond" w:hAnsi="Garamond"/>
          <w:sz w:val="24"/>
          <w:szCs w:val="24"/>
          <w:lang w:val="sr-Cyrl-CS"/>
        </w:rPr>
        <w:t>свим нивоима рада организације, итд. Упоредо са маркетингом</w:t>
      </w:r>
      <w:r w:rsidRPr="00E03CF5">
        <w:rPr>
          <w:rFonts w:ascii="Garamond" w:hAnsi="Garamond"/>
          <w:sz w:val="24"/>
          <w:szCs w:val="24"/>
          <w:lang w:val="sr-Cyrl-CS"/>
        </w:rPr>
        <w:t xml:space="preserve"> и важност маркетинг комуникација се сваким даном  повећава.</w:t>
      </w:r>
      <w:r w:rsidR="001D7C64">
        <w:rPr>
          <w:rFonts w:ascii="Garamond" w:hAnsi="Garamond"/>
          <w:i/>
          <w:sz w:val="24"/>
          <w:szCs w:val="24"/>
          <w:lang w:val="sr-Cyrl-CS"/>
        </w:rPr>
        <w:t xml:space="preserve"> </w:t>
      </w:r>
      <w:r w:rsidR="001D7C64">
        <w:rPr>
          <w:rFonts w:ascii="Garamond" w:hAnsi="Garamond"/>
          <w:sz w:val="24"/>
          <w:szCs w:val="24"/>
          <w:lang w:val="sr-Cyrl-CS"/>
        </w:rPr>
        <w:t>Б</w:t>
      </w:r>
      <w:r w:rsidRPr="00E03CF5">
        <w:rPr>
          <w:rFonts w:ascii="Garamond" w:hAnsi="Garamond"/>
          <w:sz w:val="24"/>
          <w:szCs w:val="24"/>
          <w:lang w:val="sr-Cyrl-CS"/>
        </w:rPr>
        <w:t xml:space="preserve">ројни фактори </w:t>
      </w:r>
      <w:r w:rsidR="001D7C64">
        <w:rPr>
          <w:rFonts w:ascii="Garamond" w:hAnsi="Garamond"/>
          <w:sz w:val="24"/>
          <w:szCs w:val="24"/>
          <w:lang w:val="sr-Cyrl-CS"/>
        </w:rPr>
        <w:t xml:space="preserve">су </w:t>
      </w:r>
      <w:r w:rsidRPr="00E03CF5">
        <w:rPr>
          <w:rFonts w:ascii="Garamond" w:hAnsi="Garamond"/>
          <w:sz w:val="24"/>
          <w:szCs w:val="24"/>
          <w:lang w:val="sr-Cyrl-CS"/>
        </w:rPr>
        <w:t>довели до формирања концепта маркетиншке к</w:t>
      </w:r>
      <w:r w:rsidRPr="00E03CF5">
        <w:rPr>
          <w:rFonts w:ascii="Garamond" w:hAnsi="Garamond"/>
          <w:sz w:val="24"/>
          <w:szCs w:val="24"/>
        </w:rPr>
        <w:t>o</w:t>
      </w:r>
      <w:r w:rsidR="001D7C64">
        <w:rPr>
          <w:rFonts w:ascii="Garamond" w:hAnsi="Garamond"/>
          <w:sz w:val="24"/>
          <w:szCs w:val="24"/>
          <w:lang w:val="sr-Cyrl-CS"/>
        </w:rPr>
        <w:t>муникације</w:t>
      </w:r>
      <w:r w:rsidRPr="00E03CF5">
        <w:rPr>
          <w:rFonts w:ascii="Garamond" w:hAnsi="Garamond"/>
          <w:sz w:val="24"/>
          <w:szCs w:val="24"/>
          <w:lang w:val="sr-Cyrl-CS"/>
        </w:rPr>
        <w:t xml:space="preserve"> а потом и до научног приступа овом облику комуникације организације са окружењем – </w:t>
      </w:r>
      <w:r w:rsidRPr="00E03CF5">
        <w:rPr>
          <w:rFonts w:ascii="Garamond" w:hAnsi="Garamond"/>
          <w:i/>
          <w:sz w:val="24"/>
          <w:szCs w:val="24"/>
          <w:lang w:val="sr-Cyrl-CS"/>
        </w:rPr>
        <w:t>интегрисане маркетиншке комуникације</w:t>
      </w:r>
      <w:r w:rsidRPr="00E03CF5">
        <w:rPr>
          <w:rFonts w:ascii="Garamond" w:hAnsi="Garamond"/>
          <w:sz w:val="24"/>
          <w:szCs w:val="24"/>
          <w:lang w:val="sr-Cyrl-CS"/>
        </w:rPr>
        <w:t xml:space="preserve">. У основи овако схваћеног појма обједињене комуникације је један специфичан синергетски приступ и разумевање чињенице да је целина квалитетнија од пуког сабирања њених делова. Проф. др Милица Костић тумачи термин маркетинг комуникације као - </w:t>
      </w:r>
      <w:r w:rsidRPr="00E03CF5">
        <w:rPr>
          <w:rFonts w:ascii="Garamond" w:hAnsi="Garamond"/>
          <w:i/>
          <w:sz w:val="24"/>
          <w:szCs w:val="24"/>
          <w:lang w:val="sr-Cyrl-CS"/>
        </w:rPr>
        <w:t>скуп свих комуникацијских аспеката инструмената маркетинг микса, којима се настоји да се утиче на свест и понашање садашњих и потенцијалних купаца, потрошача и/или корисника, а у правцу њихове мотивације за куповину и за ступање у дугорочне односе са конкретном организацијом, базиране на међусобном поверењу и лојалности</w:t>
      </w:r>
      <w:r w:rsidRPr="00E03CF5">
        <w:rPr>
          <w:rFonts w:ascii="Garamond" w:hAnsi="Garamond"/>
          <w:sz w:val="24"/>
          <w:szCs w:val="24"/>
          <w:lang w:val="sr-Cyrl-CS"/>
        </w:rPr>
        <w:t>.</w:t>
      </w:r>
      <w:r w:rsidRPr="00E03CF5">
        <w:rPr>
          <w:rFonts w:ascii="Garamond" w:hAnsi="Garamond"/>
          <w:sz w:val="24"/>
          <w:szCs w:val="24"/>
          <w:vertAlign w:val="superscript"/>
          <w:lang w:val="sr-Cyrl-CS"/>
        </w:rPr>
        <w:footnoteReference w:id="6"/>
      </w:r>
      <w:r w:rsidRPr="00E03CF5">
        <w:rPr>
          <w:rFonts w:ascii="Garamond" w:hAnsi="Garamond"/>
          <w:sz w:val="24"/>
          <w:szCs w:val="24"/>
          <w:lang w:val="sr-Cyrl-CS"/>
        </w:rPr>
        <w:t xml:space="preserve"> </w:t>
      </w:r>
    </w:p>
    <w:p w:rsidR="00F862F4" w:rsidRPr="009C2266" w:rsidRDefault="00F862F4" w:rsidP="00E03CF5">
      <w:pPr>
        <w:jc w:val="both"/>
        <w:rPr>
          <w:rFonts w:ascii="Garamond" w:hAnsi="Garamond"/>
          <w:i/>
          <w:sz w:val="24"/>
          <w:szCs w:val="24"/>
          <w:lang w:val="sr-Cyrl-CS"/>
        </w:rPr>
      </w:pPr>
    </w:p>
    <w:p w:rsidR="001C258B" w:rsidRPr="00C011AB" w:rsidRDefault="001C258B" w:rsidP="00E03CF5">
      <w:pPr>
        <w:jc w:val="both"/>
        <w:rPr>
          <w:rFonts w:ascii="Garamond" w:hAnsi="Garamond"/>
          <w:sz w:val="24"/>
          <w:szCs w:val="24"/>
          <w:lang w:val="sr-Cyrl-CS"/>
        </w:rPr>
      </w:pPr>
      <w:r w:rsidRPr="00E03CF5">
        <w:rPr>
          <w:rFonts w:ascii="Garamond" w:hAnsi="Garamond"/>
          <w:sz w:val="24"/>
          <w:szCs w:val="24"/>
          <w:lang w:val="sr-Cyrl-CS"/>
        </w:rPr>
        <w:t xml:space="preserve">Комуникација је </w:t>
      </w:r>
      <w:r w:rsidR="00E03CF5" w:rsidRPr="00E03CF5">
        <w:rPr>
          <w:rFonts w:ascii="Garamond" w:hAnsi="Garamond"/>
          <w:sz w:val="24"/>
          <w:szCs w:val="24"/>
          <w:lang w:val="sr-Cyrl-CS"/>
        </w:rPr>
        <w:t>једна од кључних</w:t>
      </w:r>
      <w:r w:rsidRPr="00E03CF5">
        <w:rPr>
          <w:rFonts w:ascii="Garamond" w:hAnsi="Garamond"/>
          <w:sz w:val="24"/>
          <w:szCs w:val="24"/>
          <w:lang w:val="sr-Cyrl-CS"/>
        </w:rPr>
        <w:t xml:space="preserve"> реч</w:t>
      </w:r>
      <w:r w:rsidR="00E03CF5" w:rsidRPr="00E03CF5">
        <w:rPr>
          <w:rFonts w:ascii="Garamond" w:hAnsi="Garamond"/>
          <w:sz w:val="24"/>
          <w:szCs w:val="24"/>
          <w:lang w:val="sr-Cyrl-CS"/>
        </w:rPr>
        <w:t>и</w:t>
      </w:r>
      <w:r w:rsidRPr="00E03CF5">
        <w:rPr>
          <w:rFonts w:ascii="Garamond" w:hAnsi="Garamond"/>
          <w:sz w:val="24"/>
          <w:szCs w:val="24"/>
          <w:lang w:val="sr-Cyrl-CS"/>
        </w:rPr>
        <w:t xml:space="preserve"> у животу и раду савременог човека, на почетку 21. века. Комуницирање и у маркетингу  има пресудан утицај на успостављање, неговање и развој свих односа који су релевантни за успешно позиционирање и пословање организације. </w:t>
      </w:r>
      <w:r w:rsidRPr="00E03CF5">
        <w:rPr>
          <w:rFonts w:ascii="Garamond" w:hAnsi="Garamond"/>
          <w:i/>
          <w:sz w:val="24"/>
          <w:szCs w:val="24"/>
          <w:lang w:val="sr-Cyrl-CS"/>
        </w:rPr>
        <w:t>Успех маркетиншке комуникације и односа с јавношћу организације у великој мери зависи од планирања, реализације и међуобног усклађивања адекватних медијских стратегија у оквиру њих. Медији представљају најзаступљенији канал комуникације између организације и њених екстерних циљних јавности.</w:t>
      </w:r>
      <w:r w:rsidRPr="00E03CF5">
        <w:rPr>
          <w:rFonts w:ascii="Garamond" w:hAnsi="Garamond"/>
          <w:i/>
          <w:sz w:val="24"/>
          <w:szCs w:val="24"/>
          <w:vertAlign w:val="superscript"/>
          <w:lang w:val="sr-Cyrl-CS"/>
        </w:rPr>
        <w:footnoteReference w:id="7"/>
      </w:r>
      <w:r w:rsidRPr="00E03CF5">
        <w:rPr>
          <w:rFonts w:ascii="Garamond" w:hAnsi="Garamond"/>
          <w:sz w:val="24"/>
          <w:szCs w:val="24"/>
          <w:lang w:val="sr-Cyrl-CS"/>
        </w:rPr>
        <w:t xml:space="preserve"> Медији који се данас најчешће користе у маркетиншкој комуникацији су – телевизија, радио, штампа (он лајн и класична издања), интернет, мобилни телефони, различити промотивни материјали итд.</w:t>
      </w:r>
      <w:r w:rsidR="00E03CF5" w:rsidRPr="00E03CF5">
        <w:rPr>
          <w:rFonts w:ascii="Garamond" w:hAnsi="Garamond"/>
          <w:sz w:val="24"/>
          <w:szCs w:val="24"/>
          <w:lang w:val="sr-Cyrl-CS"/>
        </w:rPr>
        <w:t xml:space="preserve"> Ипак, иа</w:t>
      </w:r>
      <w:r w:rsidRPr="00E03CF5">
        <w:rPr>
          <w:rFonts w:ascii="Garamond" w:hAnsi="Garamond"/>
          <w:sz w:val="24"/>
          <w:szCs w:val="24"/>
          <w:lang w:val="sr-Cyrl-CS"/>
        </w:rPr>
        <w:t>ко су бројне  предности које данас нуде медији масовне комуникације, с обзиром</w:t>
      </w:r>
      <w:r w:rsidR="000B35D2">
        <w:rPr>
          <w:rFonts w:ascii="Garamond" w:hAnsi="Garamond"/>
          <w:sz w:val="24"/>
          <w:szCs w:val="24"/>
          <w:lang w:val="sr-Cyrl-CS"/>
        </w:rPr>
        <w:t xml:space="preserve"> на њихову разноврсност,</w:t>
      </w:r>
      <w:r w:rsidRPr="00E03CF5">
        <w:rPr>
          <w:rFonts w:ascii="Garamond" w:hAnsi="Garamond"/>
          <w:sz w:val="24"/>
          <w:szCs w:val="24"/>
          <w:lang w:val="sr-Cyrl-CS"/>
        </w:rPr>
        <w:t xml:space="preserve"> мора им се приступити плански и са пуним разумевањем њихових карактеристика. Ефективност и ефикасност комуникацијских активности у великој мери зависе од ваљаног избора медија, приликом ког у обзир узимамо различите параметре – потребе и навике наше циљне јавности, особености одређених медија, </w:t>
      </w:r>
      <w:r w:rsidRPr="00E03CF5">
        <w:rPr>
          <w:rFonts w:ascii="Garamond" w:hAnsi="Garamond"/>
          <w:sz w:val="24"/>
          <w:szCs w:val="24"/>
          <w:lang w:val="sr-Cyrl-CS"/>
        </w:rPr>
        <w:lastRenderedPageBreak/>
        <w:t xml:space="preserve">њихов утицај и </w:t>
      </w:r>
      <w:r w:rsidRPr="00E03CF5">
        <w:rPr>
          <w:rFonts w:ascii="Garamond" w:hAnsi="Garamond"/>
          <w:i/>
          <w:sz w:val="24"/>
          <w:szCs w:val="24"/>
          <w:lang w:val="sr-Cyrl-CS"/>
        </w:rPr>
        <w:t xml:space="preserve">покривеност </w:t>
      </w:r>
      <w:r w:rsidRPr="00E03CF5">
        <w:rPr>
          <w:rFonts w:ascii="Garamond" w:hAnsi="Garamond"/>
          <w:sz w:val="24"/>
          <w:szCs w:val="24"/>
          <w:lang w:val="sr-Cyrl-CS"/>
        </w:rPr>
        <w:t>(локални, регионални, глобални и сл.), трошкове и многе друге.</w:t>
      </w:r>
      <w:r w:rsidR="00E03CF5" w:rsidRPr="00E03CF5">
        <w:rPr>
          <w:rFonts w:ascii="Garamond" w:hAnsi="Garamond"/>
          <w:sz w:val="24"/>
          <w:szCs w:val="24"/>
          <w:lang w:val="sr-Cyrl-CS"/>
        </w:rPr>
        <w:t xml:space="preserve"> </w:t>
      </w:r>
      <w:r w:rsidRPr="00E03CF5">
        <w:rPr>
          <w:rFonts w:ascii="Garamond" w:hAnsi="Garamond"/>
          <w:sz w:val="24"/>
          <w:szCs w:val="24"/>
          <w:lang w:val="sr-Cyrl-CS"/>
        </w:rPr>
        <w:t xml:space="preserve">Све већа </w:t>
      </w:r>
      <w:r w:rsidRPr="00E03CF5">
        <w:rPr>
          <w:rFonts w:ascii="Garamond" w:hAnsi="Garamond"/>
          <w:i/>
          <w:sz w:val="24"/>
          <w:szCs w:val="24"/>
          <w:lang w:val="sr-Cyrl-CS"/>
        </w:rPr>
        <w:t>глад</w:t>
      </w:r>
      <w:r w:rsidRPr="00E03CF5">
        <w:rPr>
          <w:rFonts w:ascii="Garamond" w:hAnsi="Garamond"/>
          <w:sz w:val="24"/>
          <w:szCs w:val="24"/>
          <w:lang w:val="sr-Cyrl-CS"/>
        </w:rPr>
        <w:t xml:space="preserve"> за информацијама, све већи број информација и све мање поверења које јавност има у медије, неке су од кључних карактеристика савремене маркетиншке комуникације и информационог друштва, које утичу на планирање и реализацију медијских стратегија.</w:t>
      </w:r>
      <w:r w:rsidR="00C011AB">
        <w:rPr>
          <w:rFonts w:ascii="Garamond" w:hAnsi="Garamond"/>
          <w:sz w:val="24"/>
          <w:szCs w:val="24"/>
          <w:lang w:val="sr-Cyrl-CS"/>
        </w:rPr>
        <w:t xml:space="preserve"> </w:t>
      </w:r>
      <w:r w:rsidRPr="00E03CF5">
        <w:rPr>
          <w:rFonts w:ascii="Garamond" w:hAnsi="Garamond"/>
          <w:sz w:val="24"/>
          <w:szCs w:val="24"/>
          <w:lang w:val="sr-Cyrl-CS"/>
        </w:rPr>
        <w:t>Однос маркетиншке комуникације и односа с јавношћу је комплексан и представља занимљиву област за истражив</w:t>
      </w:r>
      <w:r w:rsidR="001D7C64">
        <w:rPr>
          <w:rFonts w:ascii="Garamond" w:hAnsi="Garamond"/>
          <w:sz w:val="24"/>
          <w:szCs w:val="24"/>
          <w:lang w:val="sr-Cyrl-CS"/>
        </w:rPr>
        <w:t xml:space="preserve">аче, који се углавном слажу да односе с јавношћу треба </w:t>
      </w:r>
      <w:r w:rsidRPr="00E03CF5">
        <w:rPr>
          <w:rFonts w:ascii="Garamond" w:hAnsi="Garamond"/>
          <w:sz w:val="24"/>
          <w:szCs w:val="24"/>
          <w:lang w:val="sr-Cyrl-CS"/>
        </w:rPr>
        <w:t xml:space="preserve"> посматрати и проучавати  као спој корпоративних и тржишних односа с јавношћу</w:t>
      </w:r>
      <w:r w:rsidRPr="00E03CF5">
        <w:rPr>
          <w:rFonts w:ascii="Garamond" w:hAnsi="Garamond"/>
          <w:i/>
          <w:sz w:val="24"/>
          <w:szCs w:val="24"/>
          <w:lang w:val="sr-Cyrl-CS"/>
        </w:rPr>
        <w:t xml:space="preserve">. </w:t>
      </w:r>
      <w:r w:rsidRPr="00E03CF5">
        <w:rPr>
          <w:rFonts w:ascii="Garamond" w:hAnsi="Garamond"/>
          <w:sz w:val="24"/>
          <w:szCs w:val="24"/>
          <w:lang w:val="sr-Cyrl-CS"/>
        </w:rPr>
        <w:t>Тржишне и</w:t>
      </w:r>
      <w:r w:rsidR="001D7C64">
        <w:rPr>
          <w:rFonts w:ascii="Garamond" w:hAnsi="Garamond"/>
          <w:sz w:val="24"/>
          <w:szCs w:val="24"/>
          <w:lang w:val="sr-Cyrl-CS"/>
        </w:rPr>
        <w:t xml:space="preserve"> корпоративне односе с јавношћу</w:t>
      </w:r>
      <w:r w:rsidRPr="00E03CF5">
        <w:rPr>
          <w:rFonts w:ascii="Garamond" w:hAnsi="Garamond"/>
          <w:sz w:val="24"/>
          <w:szCs w:val="24"/>
          <w:lang w:val="sr-Cyrl-CS"/>
        </w:rPr>
        <w:t xml:space="preserve"> тешко је, и</w:t>
      </w:r>
      <w:r w:rsidR="00C011AB">
        <w:rPr>
          <w:rFonts w:ascii="Garamond" w:hAnsi="Garamond"/>
          <w:sz w:val="24"/>
          <w:szCs w:val="24"/>
          <w:lang w:val="sr-Cyrl-CS"/>
        </w:rPr>
        <w:t xml:space="preserve"> у теорији и у пракси, одвојити</w:t>
      </w:r>
      <w:r w:rsidRPr="00E03CF5">
        <w:rPr>
          <w:rFonts w:ascii="Garamond" w:hAnsi="Garamond"/>
          <w:sz w:val="24"/>
          <w:szCs w:val="24"/>
          <w:lang w:val="sr-Cyrl-CS"/>
        </w:rPr>
        <w:t xml:space="preserve">  и прецизно разграничити</w:t>
      </w:r>
      <w:r w:rsidR="00C011AB">
        <w:rPr>
          <w:rFonts w:ascii="Garamond" w:hAnsi="Garamond"/>
          <w:sz w:val="24"/>
          <w:szCs w:val="24"/>
          <w:lang w:val="sr-Cyrl-CS"/>
        </w:rPr>
        <w:t>.</w:t>
      </w:r>
      <w:r w:rsidRPr="00E03CF5">
        <w:rPr>
          <w:rFonts w:ascii="Garamond" w:hAnsi="Garamond"/>
          <w:sz w:val="24"/>
          <w:szCs w:val="24"/>
          <w:lang w:val="sr-Cyrl-CS"/>
        </w:rPr>
        <w:t xml:space="preserve"> Прегледности ради, односима с јавношћу и медиј</w:t>
      </w:r>
      <w:r w:rsidR="001D7C64">
        <w:rPr>
          <w:rFonts w:ascii="Garamond" w:hAnsi="Garamond"/>
          <w:sz w:val="24"/>
          <w:szCs w:val="24"/>
          <w:lang w:val="sr-Cyrl-CS"/>
        </w:rPr>
        <w:t xml:space="preserve">ским стратегијама у оквиру њих </w:t>
      </w:r>
      <w:r w:rsidR="00C011AB">
        <w:rPr>
          <w:rFonts w:ascii="Garamond" w:hAnsi="Garamond"/>
          <w:sz w:val="24"/>
          <w:szCs w:val="24"/>
          <w:lang w:val="sr-Cyrl-CS"/>
        </w:rPr>
        <w:t>у овом раду приступамо</w:t>
      </w:r>
      <w:r w:rsidRPr="00E03CF5">
        <w:rPr>
          <w:rFonts w:ascii="Garamond" w:hAnsi="Garamond"/>
          <w:sz w:val="24"/>
          <w:szCs w:val="24"/>
          <w:lang w:val="sr-Cyrl-CS"/>
        </w:rPr>
        <w:t xml:space="preserve"> као јединственој пословној функцији.</w:t>
      </w:r>
      <w:r w:rsidRPr="00E03CF5">
        <w:rPr>
          <w:rFonts w:ascii="Garamond" w:hAnsi="Garamond"/>
          <w:sz w:val="24"/>
          <w:szCs w:val="24"/>
          <w:lang w:val="sr-Latn-BA"/>
        </w:rPr>
        <w:t xml:space="preserve"> </w:t>
      </w:r>
    </w:p>
    <w:p w:rsidR="00F862F4" w:rsidRPr="00E03CF5" w:rsidRDefault="00F862F4" w:rsidP="00E03CF5">
      <w:pPr>
        <w:jc w:val="both"/>
        <w:rPr>
          <w:rFonts w:ascii="Garamond" w:hAnsi="Garamond"/>
          <w:i/>
          <w:sz w:val="24"/>
          <w:szCs w:val="24"/>
          <w:lang w:val="sr-Cyrl-CS"/>
        </w:rPr>
      </w:pPr>
    </w:p>
    <w:p w:rsidR="001C258B" w:rsidRPr="00C011AB" w:rsidRDefault="001C258B" w:rsidP="00C011AB">
      <w:pPr>
        <w:jc w:val="both"/>
        <w:rPr>
          <w:rFonts w:ascii="Garamond" w:hAnsi="Garamond"/>
          <w:sz w:val="24"/>
          <w:szCs w:val="24"/>
          <w:lang w:val="sr-Cyrl-CS"/>
        </w:rPr>
      </w:pPr>
      <w:r w:rsidRPr="00E03CF5">
        <w:rPr>
          <w:rFonts w:ascii="Garamond" w:hAnsi="Garamond"/>
          <w:sz w:val="24"/>
          <w:szCs w:val="24"/>
          <w:lang w:val="sr-Cyrl-CS"/>
        </w:rPr>
        <w:t>Односи с јавношћу се баве људима и  њиховом комуникацијом и можемо их посматрати као професију, процес, комуникацију с јавношћу и праксу.</w:t>
      </w:r>
      <w:r w:rsidRPr="00E03CF5">
        <w:rPr>
          <w:rFonts w:ascii="Garamond" w:hAnsi="Garamond"/>
          <w:i/>
          <w:sz w:val="24"/>
          <w:szCs w:val="24"/>
          <w:lang w:val="sr-Cyrl-CS"/>
        </w:rPr>
        <w:t xml:space="preserve"> Односи с јавношћу представљају умеће рада и говора који ће створити повољно мишљење код људи о некој организацији, институцији или појединцу</w:t>
      </w:r>
      <w:r w:rsidRPr="00E03CF5">
        <w:rPr>
          <w:rFonts w:ascii="Garamond" w:hAnsi="Garamond"/>
          <w:i/>
          <w:sz w:val="24"/>
          <w:szCs w:val="24"/>
          <w:vertAlign w:val="superscript"/>
          <w:lang w:val="sr-Cyrl-CS"/>
        </w:rPr>
        <w:footnoteReference w:id="8"/>
      </w:r>
      <w:r w:rsidRPr="00E03CF5">
        <w:rPr>
          <w:rFonts w:ascii="Garamond" w:hAnsi="Garamond"/>
          <w:i/>
          <w:sz w:val="24"/>
          <w:szCs w:val="24"/>
          <w:lang w:val="sr-Cyrl-CS"/>
        </w:rPr>
        <w:t>.</w:t>
      </w:r>
      <w:r w:rsidRPr="00E03CF5">
        <w:rPr>
          <w:rFonts w:ascii="Garamond" w:hAnsi="Garamond"/>
          <w:sz w:val="24"/>
          <w:szCs w:val="24"/>
          <w:lang w:val="sr-Cyrl-CS"/>
        </w:rPr>
        <w:t xml:space="preserve"> </w:t>
      </w:r>
      <w:r w:rsidRPr="00E03CF5">
        <w:rPr>
          <w:rFonts w:ascii="Garamond" w:hAnsi="Garamond" w:cs="Arial"/>
          <w:sz w:val="24"/>
          <w:szCs w:val="24"/>
          <w:lang w:val="sr-Cyrl-CS"/>
        </w:rPr>
        <w:t xml:space="preserve">Феномен јавности је један од кључних феномена тржишног окружења у 21. веку. Веома велики број истраживача бавио се проучавањем јавности, анализом, статистиком и њеним особеностима. Карактеристике јавности су се у </w:t>
      </w:r>
      <w:r w:rsidR="00E03CF5" w:rsidRPr="00E03CF5">
        <w:rPr>
          <w:rFonts w:ascii="Garamond" w:hAnsi="Garamond" w:cs="Arial"/>
          <w:sz w:val="24"/>
          <w:szCs w:val="24"/>
          <w:lang w:val="sr-Cyrl-CS"/>
        </w:rPr>
        <w:t xml:space="preserve">информационом друштву </w:t>
      </w:r>
      <w:r w:rsidRPr="00E03CF5">
        <w:rPr>
          <w:rFonts w:ascii="Garamond" w:hAnsi="Garamond" w:cs="Arial"/>
          <w:sz w:val="24"/>
          <w:szCs w:val="24"/>
          <w:lang w:val="sr-Cyrl-CS"/>
        </w:rPr>
        <w:t xml:space="preserve"> радикално промениле</w:t>
      </w:r>
      <w:r w:rsidR="00E03CF5" w:rsidRPr="00E03CF5">
        <w:rPr>
          <w:rFonts w:ascii="Garamond" w:hAnsi="Garamond" w:cs="Arial"/>
          <w:sz w:val="24"/>
          <w:szCs w:val="24"/>
          <w:lang w:val="sr-Cyrl-CS"/>
        </w:rPr>
        <w:t xml:space="preserve">. Наводимо </w:t>
      </w:r>
      <w:r w:rsidRPr="00E03CF5">
        <w:rPr>
          <w:rFonts w:ascii="Garamond" w:hAnsi="Garamond" w:cs="Arial"/>
          <w:sz w:val="24"/>
          <w:szCs w:val="24"/>
          <w:lang w:val="sr-Cyrl-CS"/>
        </w:rPr>
        <w:t xml:space="preserve">овде само један пример, који може бити занимљив и за анализирање медијских стратегија односа с јавношћу. </w:t>
      </w:r>
      <w:r w:rsidRPr="000B35D2">
        <w:rPr>
          <w:rFonts w:ascii="Garamond" w:hAnsi="Garamond" w:cs="Arial"/>
          <w:i/>
          <w:sz w:val="24"/>
          <w:szCs w:val="24"/>
          <w:lang w:val="sr-Cyrl-CS"/>
        </w:rPr>
        <w:t>Крајем 20 и почетком 21 века  настало је и развијало се, у окриљу и уз  утицај информационих технологија, он лајн грађанско новинарство. Аутори  Боуман и Вилис, наводи се у Википедији, сматрају да је намера овог учешћа јавности  да обезбеде независне, поуздане, тачне, релевантне информације широког распона, какве демократија и захтева</w:t>
      </w:r>
      <w:r w:rsidRPr="00E03CF5">
        <w:rPr>
          <w:rFonts w:ascii="Garamond" w:hAnsi="Garamond" w:cs="Arial"/>
          <w:sz w:val="24"/>
          <w:szCs w:val="24"/>
          <w:lang w:val="sr-Cyrl-CS"/>
        </w:rPr>
        <w:t>.</w:t>
      </w:r>
      <w:r w:rsidRPr="00E03CF5">
        <w:rPr>
          <w:rStyle w:val="FootnoteReference"/>
          <w:rFonts w:ascii="Garamond" w:hAnsi="Garamond" w:cs="Arial"/>
          <w:sz w:val="24"/>
          <w:szCs w:val="24"/>
          <w:lang w:val="sr-Cyrl-CS"/>
        </w:rPr>
        <w:footnoteReference w:id="9"/>
      </w:r>
      <w:r w:rsidRPr="00E03CF5">
        <w:rPr>
          <w:rFonts w:ascii="Garamond" w:hAnsi="Garamond" w:cs="Arial"/>
          <w:sz w:val="24"/>
          <w:szCs w:val="24"/>
          <w:lang w:val="sr-Cyrl-CS"/>
        </w:rPr>
        <w:t xml:space="preserve"> Дакле, јавност је у ери интернета и дигиталних технологија, добила нова оруђа, једноставна и лака за коришћење, као и знања којима се приступа он лајн и која се усвајају лако и бесплатно, и могућност да своје мишљење, реакције и тумачења одређених догађаја, подели са читавим светом. Веома је важно приликом планирања медијских активности и медијских кампања узети у обзир с</w:t>
      </w:r>
      <w:r w:rsidR="001D7C64">
        <w:rPr>
          <w:rFonts w:ascii="Garamond" w:hAnsi="Garamond" w:cs="Arial"/>
          <w:sz w:val="24"/>
          <w:szCs w:val="24"/>
          <w:lang w:val="sr-Cyrl-CS"/>
        </w:rPr>
        <w:t xml:space="preserve">веукупне и комплексне промене </w:t>
      </w:r>
      <w:r w:rsidRPr="00E03CF5">
        <w:rPr>
          <w:rFonts w:ascii="Garamond" w:hAnsi="Garamond" w:cs="Arial"/>
          <w:sz w:val="24"/>
          <w:szCs w:val="24"/>
          <w:lang w:val="sr-Cyrl-CS"/>
        </w:rPr>
        <w:t>уло</w:t>
      </w:r>
      <w:r w:rsidR="001D7C64">
        <w:rPr>
          <w:rFonts w:ascii="Garamond" w:hAnsi="Garamond" w:cs="Arial"/>
          <w:sz w:val="24"/>
          <w:szCs w:val="24"/>
          <w:lang w:val="sr-Cyrl-CS"/>
        </w:rPr>
        <w:t>ге, утицаја и позиције јавности</w:t>
      </w:r>
      <w:r w:rsidR="00181EFB">
        <w:rPr>
          <w:rFonts w:ascii="Garamond" w:hAnsi="Garamond" w:cs="Arial"/>
          <w:sz w:val="24"/>
          <w:szCs w:val="24"/>
          <w:lang w:val="sr-Cyrl-CS"/>
        </w:rPr>
        <w:t>,</w:t>
      </w:r>
      <w:r w:rsidRPr="00E03CF5">
        <w:rPr>
          <w:rFonts w:ascii="Garamond" w:hAnsi="Garamond" w:cs="Arial"/>
          <w:sz w:val="24"/>
          <w:szCs w:val="24"/>
          <w:lang w:val="sr-Cyrl-CS"/>
        </w:rPr>
        <w:t xml:space="preserve"> које се и даље непрекидно одвијају.</w:t>
      </w:r>
    </w:p>
    <w:p w:rsidR="001C258B" w:rsidRPr="00E03CF5" w:rsidRDefault="001C258B" w:rsidP="00E03CF5">
      <w:pPr>
        <w:jc w:val="both"/>
        <w:outlineLvl w:val="0"/>
        <w:rPr>
          <w:rFonts w:ascii="Garamond" w:hAnsi="Garamond" w:cs="Arial"/>
          <w:sz w:val="24"/>
          <w:szCs w:val="24"/>
          <w:lang w:val="sr-Cyrl-CS"/>
        </w:rPr>
      </w:pPr>
    </w:p>
    <w:p w:rsidR="001C258B" w:rsidRDefault="001C258B" w:rsidP="00211119">
      <w:pPr>
        <w:jc w:val="both"/>
        <w:outlineLvl w:val="0"/>
        <w:rPr>
          <w:rFonts w:ascii="Garamond" w:hAnsi="Garamond" w:cs="Arial"/>
          <w:sz w:val="24"/>
          <w:szCs w:val="24"/>
          <w:lang w:val="sr-Cyrl-CS"/>
        </w:rPr>
      </w:pPr>
      <w:r w:rsidRPr="00E03CF5">
        <w:rPr>
          <w:rFonts w:ascii="Garamond" w:hAnsi="Garamond" w:cs="Arial"/>
          <w:sz w:val="24"/>
          <w:szCs w:val="24"/>
          <w:lang w:val="sr-Cyrl-CS"/>
        </w:rPr>
        <w:t xml:space="preserve">У оквиру односа с јавношћу – </w:t>
      </w:r>
      <w:r w:rsidRPr="00E03CF5">
        <w:rPr>
          <w:rFonts w:ascii="Garamond" w:hAnsi="Garamond" w:cs="Arial"/>
          <w:i/>
          <w:sz w:val="24"/>
          <w:szCs w:val="24"/>
          <w:lang w:val="sr-Cyrl-CS"/>
        </w:rPr>
        <w:t>циљне јавности</w:t>
      </w:r>
      <w:r w:rsidRPr="00E03CF5">
        <w:rPr>
          <w:rFonts w:ascii="Garamond" w:hAnsi="Garamond" w:cs="Arial"/>
          <w:sz w:val="24"/>
          <w:szCs w:val="24"/>
          <w:lang w:val="sr-Cyrl-CS"/>
        </w:rPr>
        <w:t xml:space="preserve"> налазе се у фокусу организације. Сам појам има више значења и одредница - географску, политичку, ситуациону  и многе друге. Котлер под циљним јавностима подразумева </w:t>
      </w:r>
      <w:r w:rsidRPr="00E03CF5">
        <w:rPr>
          <w:rFonts w:ascii="Garamond" w:hAnsi="Garamond" w:cs="Arial"/>
          <w:i/>
          <w:sz w:val="24"/>
          <w:szCs w:val="24"/>
          <w:lang w:val="sr-Cyrl-CS"/>
        </w:rPr>
        <w:t>сваку група људи која има актуелни или потенцијални интерес или утицај на способности организације да оствари своје циљеве.</w:t>
      </w:r>
      <w:r w:rsidRPr="00E03CF5">
        <w:rPr>
          <w:rFonts w:ascii="Garamond" w:hAnsi="Garamond" w:cs="Arial"/>
          <w:sz w:val="24"/>
          <w:szCs w:val="24"/>
          <w:lang w:val="sr-Cyrl-CS"/>
        </w:rPr>
        <w:t xml:space="preserve"> (2003).</w:t>
      </w:r>
      <w:r w:rsidRPr="00E03CF5">
        <w:rPr>
          <w:rStyle w:val="FootnoteReference"/>
          <w:rFonts w:ascii="Garamond" w:hAnsi="Garamond" w:cs="Arial"/>
          <w:sz w:val="24"/>
          <w:szCs w:val="24"/>
          <w:lang w:val="sr-Cyrl-CS"/>
        </w:rPr>
        <w:footnoteReference w:id="10"/>
      </w:r>
      <w:r w:rsidRPr="00E03CF5">
        <w:rPr>
          <w:rFonts w:ascii="Garamond" w:hAnsi="Garamond" w:cs="Arial"/>
          <w:sz w:val="24"/>
          <w:szCs w:val="24"/>
          <w:lang w:val="sr-Cyrl-CS"/>
        </w:rPr>
        <w:t xml:space="preserve"> Дакле, тзв. заједничке циљне јавности могу бити – запослени, руководство, власници - инвеститори, корисници, дистрибутери, добављачи, политичке странке, верске заједнице, конкуренти, медији, л</w:t>
      </w:r>
      <w:r w:rsidR="00181EFB">
        <w:rPr>
          <w:rFonts w:ascii="Garamond" w:hAnsi="Garamond" w:cs="Arial"/>
          <w:sz w:val="24"/>
          <w:szCs w:val="24"/>
          <w:lang w:val="sr-Cyrl-CS"/>
        </w:rPr>
        <w:t xml:space="preserve">окална заједница и многи </w:t>
      </w:r>
      <w:r w:rsidRPr="00E03CF5">
        <w:rPr>
          <w:rFonts w:ascii="Garamond" w:hAnsi="Garamond" w:cs="Arial"/>
          <w:sz w:val="24"/>
          <w:szCs w:val="24"/>
          <w:lang w:val="sr-Cyrl-CS"/>
        </w:rPr>
        <w:t xml:space="preserve">други. Наравно, постоје специфичне циљне јавности и, будући да су тема овог рада </w:t>
      </w:r>
      <w:r w:rsidR="00E03CF5">
        <w:rPr>
          <w:rFonts w:ascii="Garamond" w:hAnsi="Garamond" w:cs="Arial"/>
          <w:sz w:val="24"/>
          <w:szCs w:val="24"/>
          <w:lang w:val="sr-Cyrl-CS"/>
        </w:rPr>
        <w:t xml:space="preserve">библиотеке </w:t>
      </w:r>
      <w:r w:rsidRPr="00E03CF5">
        <w:rPr>
          <w:rFonts w:ascii="Garamond" w:hAnsi="Garamond" w:cs="Arial"/>
          <w:sz w:val="24"/>
          <w:szCs w:val="24"/>
          <w:lang w:val="sr-Cyrl-CS"/>
        </w:rPr>
        <w:t xml:space="preserve">– </w:t>
      </w:r>
      <w:r w:rsidR="00C011AB">
        <w:rPr>
          <w:rFonts w:ascii="Garamond" w:hAnsi="Garamond" w:cs="Arial"/>
          <w:sz w:val="24"/>
          <w:szCs w:val="24"/>
          <w:lang w:val="sr-Cyrl-CS"/>
        </w:rPr>
        <w:t>специфичне циљне групе могу бити</w:t>
      </w:r>
      <w:r w:rsidR="00E03CF5">
        <w:rPr>
          <w:rFonts w:ascii="Garamond" w:hAnsi="Garamond" w:cs="Arial"/>
          <w:sz w:val="24"/>
          <w:szCs w:val="24"/>
          <w:lang w:val="sr-Cyrl-CS"/>
        </w:rPr>
        <w:t xml:space="preserve"> студенти</w:t>
      </w:r>
      <w:r w:rsidRPr="00E03CF5">
        <w:rPr>
          <w:rFonts w:ascii="Garamond" w:hAnsi="Garamond" w:cs="Arial"/>
          <w:sz w:val="24"/>
          <w:szCs w:val="24"/>
          <w:lang w:val="sr-Cyrl-CS"/>
        </w:rPr>
        <w:t xml:space="preserve"> основних и последипломских студија (садашњи, потенцијални, некадашњи),</w:t>
      </w:r>
      <w:r w:rsidRPr="00E03CF5">
        <w:rPr>
          <w:rFonts w:ascii="Garamond" w:hAnsi="Garamond" w:cs="Arial"/>
          <w:sz w:val="24"/>
          <w:szCs w:val="24"/>
          <w:lang w:val="sr-Latn-CS"/>
        </w:rPr>
        <w:t xml:space="preserve"> </w:t>
      </w:r>
      <w:r w:rsidRPr="00E03CF5">
        <w:rPr>
          <w:rFonts w:ascii="Garamond" w:hAnsi="Garamond" w:cs="Arial"/>
          <w:sz w:val="24"/>
          <w:szCs w:val="24"/>
          <w:lang w:val="sr-Cyrl-CS"/>
        </w:rPr>
        <w:t>средње</w:t>
      </w:r>
      <w:r w:rsidR="00181EFB">
        <w:rPr>
          <w:rFonts w:ascii="Garamond" w:hAnsi="Garamond" w:cs="Arial"/>
          <w:sz w:val="24"/>
          <w:szCs w:val="24"/>
          <w:lang w:val="sr-Cyrl-CS"/>
        </w:rPr>
        <w:t xml:space="preserve"> и основне</w:t>
      </w:r>
      <w:r w:rsidRPr="00E03CF5">
        <w:rPr>
          <w:rFonts w:ascii="Garamond" w:hAnsi="Garamond" w:cs="Arial"/>
          <w:sz w:val="24"/>
          <w:szCs w:val="24"/>
          <w:lang w:val="sr-Cyrl-CS"/>
        </w:rPr>
        <w:t xml:space="preserve"> школе</w:t>
      </w:r>
      <w:r w:rsidRPr="00E03CF5">
        <w:rPr>
          <w:rFonts w:ascii="Garamond" w:hAnsi="Garamond" w:cs="Arial"/>
          <w:sz w:val="24"/>
          <w:szCs w:val="24"/>
          <w:lang w:val="sr-Latn-CS"/>
        </w:rPr>
        <w:t xml:space="preserve"> </w:t>
      </w:r>
      <w:r w:rsidRPr="00E03CF5">
        <w:rPr>
          <w:rFonts w:ascii="Garamond" w:hAnsi="Garamond" w:cs="Arial"/>
          <w:sz w:val="24"/>
          <w:szCs w:val="24"/>
          <w:lang w:val="sr-Cyrl-CS"/>
        </w:rPr>
        <w:t>(</w:t>
      </w:r>
      <w:r w:rsidR="00C011AB">
        <w:rPr>
          <w:rFonts w:ascii="Garamond" w:hAnsi="Garamond" w:cs="Arial"/>
          <w:sz w:val="24"/>
          <w:szCs w:val="24"/>
          <w:lang w:val="sr-Cyrl-CS"/>
        </w:rPr>
        <w:t xml:space="preserve">ђаци, наставници, руководство), </w:t>
      </w:r>
      <w:r w:rsidR="00E03CF5">
        <w:rPr>
          <w:rFonts w:ascii="Garamond" w:hAnsi="Garamond" w:cs="Arial"/>
          <w:sz w:val="24"/>
          <w:szCs w:val="24"/>
          <w:lang w:val="sr-Cyrl-CS"/>
        </w:rPr>
        <w:t>сродне установе</w:t>
      </w:r>
      <w:r w:rsidRPr="00E03CF5">
        <w:rPr>
          <w:rFonts w:ascii="Garamond" w:hAnsi="Garamond" w:cs="Arial"/>
          <w:sz w:val="24"/>
          <w:szCs w:val="24"/>
          <w:lang w:val="sr-Cyrl-CS"/>
        </w:rPr>
        <w:t xml:space="preserve">, Универзитет, Министарство образовања, просвете и науке, </w:t>
      </w:r>
      <w:r w:rsidR="00E03CF5">
        <w:rPr>
          <w:rFonts w:ascii="Garamond" w:hAnsi="Garamond" w:cs="Arial"/>
          <w:sz w:val="24"/>
          <w:szCs w:val="24"/>
          <w:lang w:val="sr-Cyrl-CS"/>
        </w:rPr>
        <w:t>Минист</w:t>
      </w:r>
      <w:r w:rsidR="008F6A9F">
        <w:rPr>
          <w:rFonts w:ascii="Garamond" w:hAnsi="Garamond" w:cs="Arial"/>
          <w:sz w:val="24"/>
          <w:szCs w:val="24"/>
          <w:lang w:val="sr-Cyrl-CS"/>
        </w:rPr>
        <w:t>а</w:t>
      </w:r>
      <w:r w:rsidR="00E03CF5">
        <w:rPr>
          <w:rFonts w:ascii="Garamond" w:hAnsi="Garamond" w:cs="Arial"/>
          <w:sz w:val="24"/>
          <w:szCs w:val="24"/>
          <w:lang w:val="sr-Cyrl-CS"/>
        </w:rPr>
        <w:t xml:space="preserve">рство културе, </w:t>
      </w:r>
      <w:r w:rsidRPr="00E03CF5">
        <w:rPr>
          <w:rFonts w:ascii="Garamond" w:hAnsi="Garamond" w:cs="Arial"/>
          <w:sz w:val="24"/>
          <w:szCs w:val="24"/>
          <w:lang w:val="sr-Cyrl-CS"/>
        </w:rPr>
        <w:t>Скупштина града, приватне и невладине организације итд.</w:t>
      </w:r>
      <w:r w:rsidR="002B44F9">
        <w:rPr>
          <w:rFonts w:ascii="Garamond" w:hAnsi="Garamond" w:cs="Arial"/>
          <w:sz w:val="24"/>
          <w:szCs w:val="24"/>
          <w:lang w:val="sr-Cyrl-CS"/>
        </w:rPr>
        <w:t xml:space="preserve"> Литература посвећена односима с јавношћу веома је обимна, као и дефиниције које у њима н</w:t>
      </w:r>
      <w:r w:rsidRPr="00E03CF5">
        <w:rPr>
          <w:rFonts w:ascii="Garamond" w:hAnsi="Garamond" w:cs="Arial"/>
          <w:sz w:val="24"/>
          <w:szCs w:val="24"/>
          <w:lang w:val="sr-Cyrl-CS"/>
        </w:rPr>
        <w:t>алазимо</w:t>
      </w:r>
      <w:r w:rsidR="002B44F9">
        <w:rPr>
          <w:rFonts w:ascii="Garamond" w:hAnsi="Garamond" w:cs="Arial"/>
          <w:sz w:val="24"/>
          <w:szCs w:val="24"/>
          <w:lang w:val="sr-Cyrl-CS"/>
        </w:rPr>
        <w:t>.</w:t>
      </w:r>
      <w:r w:rsidR="00C011AB">
        <w:rPr>
          <w:rFonts w:ascii="Garamond" w:hAnsi="Garamond" w:cs="Arial"/>
          <w:sz w:val="24"/>
          <w:szCs w:val="24"/>
          <w:lang w:val="sr-Cyrl-CS"/>
        </w:rPr>
        <w:t xml:space="preserve"> Дефиниција коју овде наводимо је преузета из публикације </w:t>
      </w:r>
      <w:r w:rsidR="00C011AB" w:rsidRPr="00C011AB">
        <w:rPr>
          <w:rFonts w:ascii="Garamond" w:hAnsi="Garamond" w:cs="Arial"/>
          <w:i/>
          <w:sz w:val="24"/>
          <w:szCs w:val="24"/>
          <w:lang w:val="sr-Cyrl-CS"/>
        </w:rPr>
        <w:t>Односи с јавношћу</w:t>
      </w:r>
      <w:r w:rsidR="00C011AB">
        <w:rPr>
          <w:rFonts w:ascii="Garamond" w:hAnsi="Garamond" w:cs="Arial"/>
          <w:sz w:val="24"/>
          <w:szCs w:val="24"/>
          <w:lang w:val="sr-Cyrl-CS"/>
        </w:rPr>
        <w:t xml:space="preserve"> (група аутора)</w:t>
      </w:r>
      <w:r w:rsidR="00C011AB" w:rsidRPr="00C011AB">
        <w:rPr>
          <w:rFonts w:ascii="Garamond" w:hAnsi="Garamond" w:cs="Arial"/>
          <w:sz w:val="24"/>
          <w:szCs w:val="24"/>
          <w:lang w:val="sr-Cyrl-CS"/>
        </w:rPr>
        <w:t xml:space="preserve">: </w:t>
      </w:r>
      <w:r w:rsidRPr="00E03CF5">
        <w:rPr>
          <w:rFonts w:ascii="Garamond" w:hAnsi="Garamond" w:cs="Arial"/>
          <w:i/>
          <w:sz w:val="24"/>
          <w:szCs w:val="24"/>
          <w:lang w:val="sr-Cyrl-CS"/>
        </w:rPr>
        <w:t xml:space="preserve">Односи с јавношћу представљају процес којим се човек служи да утиче на јавно мњење и могу имати три циља - мењање јавног мишљења, креирање мишљења </w:t>
      </w:r>
      <w:r w:rsidRPr="00E03CF5">
        <w:rPr>
          <w:rFonts w:ascii="Garamond" w:hAnsi="Garamond" w:cs="Arial"/>
          <w:i/>
          <w:sz w:val="24"/>
          <w:szCs w:val="24"/>
          <w:lang w:val="sr-Cyrl-CS"/>
        </w:rPr>
        <w:lastRenderedPageBreak/>
        <w:t>тамо где га није било и учвршћивање већ створеног јавног мишљења</w:t>
      </w:r>
      <w:r w:rsidRPr="00E03CF5">
        <w:rPr>
          <w:rFonts w:ascii="Garamond" w:hAnsi="Garamond" w:cs="Arial"/>
          <w:sz w:val="24"/>
          <w:szCs w:val="24"/>
          <w:lang w:val="sr-Cyrl-CS"/>
        </w:rPr>
        <w:t>.</w:t>
      </w:r>
      <w:r w:rsidRPr="00E03CF5">
        <w:rPr>
          <w:rStyle w:val="FootnoteReference"/>
          <w:rFonts w:ascii="Garamond" w:hAnsi="Garamond" w:cs="Arial"/>
          <w:sz w:val="24"/>
          <w:szCs w:val="24"/>
          <w:lang w:val="sr-Cyrl-CS"/>
        </w:rPr>
        <w:footnoteReference w:id="11"/>
      </w:r>
      <w:r w:rsidRPr="00E03CF5">
        <w:rPr>
          <w:rFonts w:ascii="Garamond" w:hAnsi="Garamond" w:cs="Arial"/>
          <w:sz w:val="24"/>
          <w:szCs w:val="24"/>
          <w:lang w:val="sr-Cyrl-CS"/>
        </w:rPr>
        <w:t xml:space="preserve"> Истраживачи се углавном слажу око </w:t>
      </w:r>
      <w:r w:rsidRPr="00E03CF5">
        <w:rPr>
          <w:rFonts w:ascii="Garamond" w:hAnsi="Garamond" w:cs="Arial"/>
          <w:i/>
          <w:sz w:val="24"/>
          <w:szCs w:val="24"/>
          <w:lang w:val="sr-Cyrl-CS"/>
        </w:rPr>
        <w:t>пет основних фаза</w:t>
      </w:r>
      <w:r w:rsidRPr="00E03CF5">
        <w:rPr>
          <w:rFonts w:ascii="Garamond" w:hAnsi="Garamond" w:cs="Arial"/>
          <w:sz w:val="24"/>
          <w:szCs w:val="24"/>
          <w:lang w:val="sr-Cyrl-CS"/>
        </w:rPr>
        <w:t xml:space="preserve"> односа с јавношћу – истраживање и анализа ситуације (истраживање јавног мњења, идентифико</w:t>
      </w:r>
      <w:r w:rsidR="00211119">
        <w:rPr>
          <w:rFonts w:ascii="Garamond" w:hAnsi="Garamond" w:cs="Arial"/>
          <w:sz w:val="24"/>
          <w:szCs w:val="24"/>
          <w:lang w:val="sr-Cyrl-CS"/>
        </w:rPr>
        <w:t>вање и анализа циљних јавности</w:t>
      </w:r>
      <w:r w:rsidR="00211119" w:rsidRPr="00211119">
        <w:rPr>
          <w:rFonts w:ascii="Garamond" w:hAnsi="Garamond" w:cs="Arial"/>
          <w:sz w:val="24"/>
          <w:szCs w:val="24"/>
          <w:lang w:val="sr-Cyrl-CS"/>
        </w:rPr>
        <w:t xml:space="preserve"> </w:t>
      </w:r>
      <w:r w:rsidR="00743668">
        <w:rPr>
          <w:rFonts w:ascii="Garamond" w:hAnsi="Garamond" w:cs="Arial"/>
          <w:sz w:val="24"/>
          <w:szCs w:val="24"/>
          <w:lang w:val="sr-Cyrl-CS"/>
        </w:rPr>
        <w:t>(</w:t>
      </w:r>
      <w:r w:rsidRPr="00E03CF5">
        <w:rPr>
          <w:rFonts w:ascii="Garamond" w:hAnsi="Garamond" w:cs="Arial"/>
          <w:sz w:val="24"/>
          <w:szCs w:val="24"/>
          <w:lang w:val="sr-Cyrl-CS"/>
        </w:rPr>
        <w:t>ПЕСТ</w:t>
      </w:r>
      <w:r w:rsidR="00743668">
        <w:rPr>
          <w:rFonts w:ascii="Garamond" w:hAnsi="Garamond" w:cs="Arial"/>
          <w:sz w:val="24"/>
          <w:szCs w:val="24"/>
          <w:lang w:val="sr-Cyrl-CS"/>
        </w:rPr>
        <w:t xml:space="preserve"> анализа - политичко- правни, економски</w:t>
      </w:r>
      <w:r w:rsidR="00211119">
        <w:rPr>
          <w:rFonts w:ascii="Garamond" w:hAnsi="Garamond" w:cs="Arial"/>
          <w:sz w:val="24"/>
          <w:szCs w:val="24"/>
          <w:lang w:val="sr-Cyrl-CS"/>
        </w:rPr>
        <w:t>, социјални, технолошки фактори</w:t>
      </w:r>
      <w:r w:rsidR="00211119" w:rsidRPr="00211119">
        <w:rPr>
          <w:rFonts w:ascii="Garamond" w:hAnsi="Garamond" w:cs="Arial"/>
          <w:sz w:val="24"/>
          <w:szCs w:val="24"/>
          <w:lang w:val="sr-Cyrl-CS"/>
        </w:rPr>
        <w:t>;</w:t>
      </w:r>
      <w:r w:rsidR="00743668">
        <w:rPr>
          <w:rFonts w:ascii="Garamond" w:hAnsi="Garamond" w:cs="Arial"/>
          <w:sz w:val="24"/>
          <w:szCs w:val="24"/>
          <w:lang w:val="sr-Cyrl-CS"/>
        </w:rPr>
        <w:t xml:space="preserve"> </w:t>
      </w:r>
      <w:r w:rsidRPr="00E03CF5">
        <w:rPr>
          <w:rFonts w:ascii="Garamond" w:hAnsi="Garamond" w:cs="Arial"/>
          <w:sz w:val="24"/>
          <w:szCs w:val="24"/>
          <w:lang w:val="sr-Cyrl-CS"/>
        </w:rPr>
        <w:t>СВОТ</w:t>
      </w:r>
      <w:r w:rsidR="00743668">
        <w:rPr>
          <w:rFonts w:ascii="Garamond" w:hAnsi="Garamond" w:cs="Arial"/>
          <w:sz w:val="24"/>
          <w:szCs w:val="24"/>
          <w:lang w:val="sr-Cyrl-CS"/>
        </w:rPr>
        <w:t xml:space="preserve"> анализа - снаге, слабости, могућности, претње)</w:t>
      </w:r>
      <w:r w:rsidRPr="00E03CF5">
        <w:rPr>
          <w:rFonts w:ascii="Garamond" w:hAnsi="Garamond" w:cs="Arial"/>
          <w:sz w:val="24"/>
          <w:szCs w:val="24"/>
          <w:lang w:val="sr-Cyrl-CS"/>
        </w:rPr>
        <w:t>, дефинисање циља, пројектовање и програмирање односа с јавношћу, реализација програма  и евалуација.</w:t>
      </w:r>
      <w:r w:rsidR="008F6A9F">
        <w:rPr>
          <w:rFonts w:ascii="Garamond" w:hAnsi="Garamond" w:cs="Arial"/>
          <w:sz w:val="24"/>
          <w:szCs w:val="24"/>
          <w:lang w:val="sr-Cyrl-CS"/>
        </w:rPr>
        <w:t xml:space="preserve"> </w:t>
      </w:r>
      <w:r w:rsidRPr="00E03CF5">
        <w:rPr>
          <w:rFonts w:ascii="Garamond" w:hAnsi="Garamond" w:cs="Arial"/>
          <w:sz w:val="24"/>
          <w:szCs w:val="24"/>
          <w:lang w:val="sr-Cyrl-CS"/>
        </w:rPr>
        <w:t>За успешне односе с јавношћу потребно је ус</w:t>
      </w:r>
      <w:r w:rsidR="00181EFB">
        <w:rPr>
          <w:rFonts w:ascii="Garamond" w:hAnsi="Garamond" w:cs="Arial"/>
          <w:sz w:val="24"/>
          <w:szCs w:val="24"/>
          <w:lang w:val="sr-Cyrl-CS"/>
        </w:rPr>
        <w:t xml:space="preserve">кладити  велики број фактора и </w:t>
      </w:r>
      <w:r w:rsidRPr="00E03CF5">
        <w:rPr>
          <w:rFonts w:ascii="Garamond" w:hAnsi="Garamond" w:cs="Arial"/>
          <w:sz w:val="24"/>
          <w:szCs w:val="24"/>
          <w:lang w:val="sr-Cyrl-CS"/>
        </w:rPr>
        <w:t>у данашњ</w:t>
      </w:r>
      <w:r w:rsidR="00181EFB">
        <w:rPr>
          <w:rFonts w:ascii="Garamond" w:hAnsi="Garamond" w:cs="Arial"/>
          <w:sz w:val="24"/>
          <w:szCs w:val="24"/>
          <w:lang w:val="sr-Cyrl-CS"/>
        </w:rPr>
        <w:t>е време</w:t>
      </w:r>
      <w:r w:rsidRPr="00E03CF5">
        <w:rPr>
          <w:rFonts w:ascii="Garamond" w:hAnsi="Garamond" w:cs="Arial"/>
          <w:sz w:val="24"/>
          <w:szCs w:val="24"/>
          <w:lang w:val="sr-Cyrl-CS"/>
        </w:rPr>
        <w:t xml:space="preserve"> ово не представља нимало лак задатак. Да би се тај задатак што лакше, брже и успешније обавио, неопходно је да у његову реализацију буду укључени сви запослени, да континуриано раде на свом образовању, да се пословање одвија уз пуно разумевање људског понашања и јачање имиџа производа и услуга итд. Формулисање стратегије циљних односа с јавношћу требало би да се базира на прецизним и добро формулисаним резултатима </w:t>
      </w:r>
      <w:r w:rsidRPr="00E03CF5">
        <w:rPr>
          <w:rFonts w:ascii="Garamond" w:hAnsi="Garamond" w:cs="Arial"/>
          <w:i/>
          <w:sz w:val="24"/>
          <w:szCs w:val="24"/>
          <w:lang w:val="sr-Cyrl-CS"/>
        </w:rPr>
        <w:t>истраживања,</w:t>
      </w:r>
      <w:r w:rsidRPr="00E03CF5">
        <w:rPr>
          <w:rFonts w:ascii="Garamond" w:hAnsi="Garamond" w:cs="Arial"/>
          <w:sz w:val="24"/>
          <w:szCs w:val="24"/>
          <w:lang w:val="sr-Cyrl-CS"/>
        </w:rPr>
        <w:t xml:space="preserve"> њиховој процени и евалуацији. Извори података које користимо за истражив</w:t>
      </w:r>
      <w:r w:rsidR="00181EFB">
        <w:rPr>
          <w:rFonts w:ascii="Garamond" w:hAnsi="Garamond" w:cs="Arial"/>
          <w:sz w:val="24"/>
          <w:szCs w:val="24"/>
          <w:lang w:val="sr-Cyrl-CS"/>
        </w:rPr>
        <w:t>ања могу бити веома различити,</w:t>
      </w:r>
      <w:r w:rsidRPr="00E03CF5">
        <w:rPr>
          <w:rFonts w:ascii="Garamond" w:hAnsi="Garamond" w:cs="Arial"/>
          <w:sz w:val="24"/>
          <w:szCs w:val="24"/>
          <w:lang w:val="sr-Cyrl-CS"/>
        </w:rPr>
        <w:t xml:space="preserve"> као и методе и технике истраживања. Овде </w:t>
      </w:r>
      <w:r w:rsidR="00181EFB">
        <w:rPr>
          <w:rFonts w:ascii="Garamond" w:hAnsi="Garamond" w:cs="Arial"/>
          <w:sz w:val="24"/>
          <w:szCs w:val="24"/>
          <w:lang w:val="sr-Cyrl-CS"/>
        </w:rPr>
        <w:t>наводимо</w:t>
      </w:r>
      <w:r w:rsidRPr="00E03CF5">
        <w:rPr>
          <w:rFonts w:ascii="Garamond" w:hAnsi="Garamond" w:cs="Arial"/>
          <w:sz w:val="24"/>
          <w:szCs w:val="24"/>
          <w:lang w:val="sr-Cyrl-CS"/>
        </w:rPr>
        <w:t xml:space="preserve"> само неке податке и изворе који би могли бити релевантни за</w:t>
      </w:r>
      <w:r w:rsidR="008F6A9F">
        <w:rPr>
          <w:rFonts w:ascii="Garamond" w:hAnsi="Garamond" w:cs="Arial"/>
          <w:sz w:val="24"/>
          <w:szCs w:val="24"/>
          <w:lang w:val="sr-Cyrl-CS"/>
        </w:rPr>
        <w:t xml:space="preserve"> овај рад: </w:t>
      </w:r>
      <w:r w:rsidR="008F6A9F" w:rsidRPr="008F6A9F">
        <w:rPr>
          <w:rFonts w:ascii="Garamond" w:hAnsi="Garamond" w:cs="Arial"/>
          <w:sz w:val="24"/>
          <w:szCs w:val="24"/>
          <w:lang w:val="sr-Cyrl-CS"/>
        </w:rPr>
        <w:t>п</w:t>
      </w:r>
      <w:r w:rsidRPr="00E03CF5">
        <w:rPr>
          <w:rFonts w:ascii="Garamond" w:hAnsi="Garamond" w:cs="Arial"/>
          <w:sz w:val="24"/>
          <w:szCs w:val="24"/>
          <w:lang w:val="sr-Cyrl-CS"/>
        </w:rPr>
        <w:t xml:space="preserve">одаци које претражујемо могу бити интерни (базе података </w:t>
      </w:r>
      <w:r w:rsidR="00181EFB">
        <w:rPr>
          <w:rFonts w:ascii="Garamond" w:hAnsi="Garamond" w:cs="Arial"/>
          <w:sz w:val="24"/>
          <w:szCs w:val="24"/>
          <w:lang w:val="sr-Cyrl-CS"/>
        </w:rPr>
        <w:t>библиотеке</w:t>
      </w:r>
      <w:r w:rsidRPr="00E03CF5">
        <w:rPr>
          <w:rFonts w:ascii="Garamond" w:hAnsi="Garamond" w:cs="Arial"/>
          <w:sz w:val="24"/>
          <w:szCs w:val="24"/>
          <w:lang w:val="sr-Cyrl-CS"/>
        </w:rPr>
        <w:t xml:space="preserve">, прес клипинг, реализоване медијске капмпање и њихова евалуација, особености услуге или догађаја </w:t>
      </w:r>
      <w:r w:rsidR="00181EFB">
        <w:rPr>
          <w:rFonts w:ascii="Garamond" w:hAnsi="Garamond" w:cs="Arial"/>
          <w:sz w:val="24"/>
          <w:szCs w:val="24"/>
          <w:lang w:val="sr-Cyrl-CS"/>
        </w:rPr>
        <w:t>које планирамо да комуницирамо) и</w:t>
      </w:r>
      <w:r w:rsidRPr="00E03CF5">
        <w:rPr>
          <w:rFonts w:ascii="Garamond" w:hAnsi="Garamond" w:cs="Arial"/>
          <w:sz w:val="24"/>
          <w:szCs w:val="24"/>
          <w:lang w:val="sr-Cyrl-CS"/>
        </w:rPr>
        <w:t xml:space="preserve"> екстерни (стручна литература и часописи, интернет, медијска докуменатација Ебарт). Потом, и методе и технике су веома бројне а које ћемо од њих одабрати, наравно, зависи од конкретних потреба и циљева истраживања, односно, од конкретних циљева планираних активности односа с јавношћу. Неке од метода су – интервју, телефонирање, форуми, дискусије, посматрање, експериментално и архивирано истраживање, истраживање медија, и све популарније,  претрага и истраживање на интернету. Основна улога односа с јавношћу је да обезбеди да организација буде лако препознатљива у јавности и да сви поменути елементи </w:t>
      </w:r>
      <w:r w:rsidR="00181EFB">
        <w:rPr>
          <w:rFonts w:ascii="Garamond" w:hAnsi="Garamond" w:cs="Arial"/>
          <w:sz w:val="24"/>
          <w:szCs w:val="24"/>
          <w:lang w:val="sr-Cyrl-CS"/>
        </w:rPr>
        <w:t>одражавају усвојене</w:t>
      </w:r>
      <w:r w:rsidRPr="00E03CF5">
        <w:rPr>
          <w:rFonts w:ascii="Garamond" w:hAnsi="Garamond" w:cs="Arial"/>
          <w:sz w:val="24"/>
          <w:szCs w:val="24"/>
          <w:lang w:val="sr-Cyrl-CS"/>
        </w:rPr>
        <w:t xml:space="preserve"> вредности</w:t>
      </w:r>
      <w:r w:rsidR="00181EFB">
        <w:rPr>
          <w:rFonts w:ascii="Garamond" w:hAnsi="Garamond" w:cs="Arial"/>
          <w:sz w:val="24"/>
          <w:szCs w:val="24"/>
          <w:lang w:val="sr-Cyrl-CS"/>
        </w:rPr>
        <w:t>,</w:t>
      </w:r>
      <w:r w:rsidRPr="00E03CF5">
        <w:rPr>
          <w:rFonts w:ascii="Garamond" w:hAnsi="Garamond" w:cs="Arial"/>
          <w:sz w:val="24"/>
          <w:szCs w:val="24"/>
          <w:lang w:val="sr-Cyrl-CS"/>
        </w:rPr>
        <w:t xml:space="preserve"> у складу са визијом и мисијом организације. Односи с јавношћу имају важну улогу и у стварању имиџа </w:t>
      </w:r>
      <w:r w:rsidR="00181EFB">
        <w:rPr>
          <w:rFonts w:ascii="Garamond" w:hAnsi="Garamond" w:cs="Arial"/>
          <w:sz w:val="24"/>
          <w:szCs w:val="24"/>
          <w:lang w:val="sr-Cyrl-CS"/>
        </w:rPr>
        <w:t>организације и</w:t>
      </w:r>
      <w:r w:rsidRPr="00E03CF5">
        <w:rPr>
          <w:rFonts w:ascii="Garamond" w:hAnsi="Garamond" w:cs="Arial"/>
          <w:sz w:val="24"/>
          <w:szCs w:val="24"/>
          <w:lang w:val="sr-Cyrl-CS"/>
        </w:rPr>
        <w:t xml:space="preserve"> активности које су на располагању за остваривање ових циљева су бројне и разноврсне - организација специјалних догађаја, стварање публицитета, спонзорство, лобирање и - </w:t>
      </w:r>
      <w:r w:rsidRPr="00E03CF5">
        <w:rPr>
          <w:rFonts w:ascii="Garamond" w:hAnsi="Garamond" w:cs="Arial"/>
          <w:i/>
          <w:sz w:val="24"/>
          <w:szCs w:val="24"/>
          <w:lang w:val="sr-Cyrl-CS"/>
        </w:rPr>
        <w:t>односи с медијима</w:t>
      </w:r>
      <w:r w:rsidRPr="00E03CF5">
        <w:rPr>
          <w:rFonts w:ascii="Garamond" w:hAnsi="Garamond" w:cs="Arial"/>
          <w:sz w:val="24"/>
          <w:szCs w:val="24"/>
          <w:lang w:val="sr-Cyrl-CS"/>
        </w:rPr>
        <w:t>.</w:t>
      </w:r>
    </w:p>
    <w:p w:rsidR="004656F9" w:rsidRDefault="004656F9" w:rsidP="00E03CF5">
      <w:pPr>
        <w:jc w:val="both"/>
        <w:rPr>
          <w:rFonts w:ascii="Garamond" w:hAnsi="Garamond" w:cs="Arial"/>
          <w:b/>
          <w:sz w:val="24"/>
          <w:szCs w:val="24"/>
          <w:lang w:val="sr-Cyrl-CS"/>
        </w:rPr>
      </w:pPr>
    </w:p>
    <w:p w:rsidR="004656F9" w:rsidRPr="004656F9" w:rsidRDefault="004656F9" w:rsidP="00E03CF5">
      <w:pPr>
        <w:jc w:val="both"/>
        <w:rPr>
          <w:rFonts w:ascii="Garamond" w:hAnsi="Garamond" w:cs="Arial"/>
          <w:b/>
          <w:sz w:val="24"/>
          <w:szCs w:val="24"/>
          <w:lang w:val="sr-Cyrl-CS"/>
        </w:rPr>
      </w:pPr>
      <w:r>
        <w:rPr>
          <w:rFonts w:ascii="Garamond" w:hAnsi="Garamond" w:cs="Arial"/>
          <w:b/>
          <w:sz w:val="24"/>
          <w:szCs w:val="24"/>
          <w:lang w:val="sr-Cyrl-CS"/>
        </w:rPr>
        <w:t xml:space="preserve">Односи с </w:t>
      </w:r>
      <w:commentRangeStart w:id="1"/>
      <w:r>
        <w:rPr>
          <w:rFonts w:ascii="Garamond" w:hAnsi="Garamond" w:cs="Arial"/>
          <w:b/>
          <w:sz w:val="24"/>
          <w:szCs w:val="24"/>
          <w:lang w:val="sr-Cyrl-CS"/>
        </w:rPr>
        <w:t>медијима</w:t>
      </w:r>
      <w:commentRangeEnd w:id="1"/>
      <w:r w:rsidR="004C2390">
        <w:rPr>
          <w:rStyle w:val="CommentReference"/>
        </w:rPr>
        <w:commentReference w:id="1"/>
      </w:r>
    </w:p>
    <w:p w:rsidR="008F6A9F" w:rsidRPr="00E03CF5" w:rsidRDefault="008F6A9F" w:rsidP="00E03CF5">
      <w:pPr>
        <w:jc w:val="both"/>
        <w:rPr>
          <w:rFonts w:ascii="Garamond" w:hAnsi="Garamond" w:cs="Arial"/>
          <w:sz w:val="24"/>
          <w:szCs w:val="24"/>
          <w:lang w:val="sr-Cyrl-CS"/>
        </w:rPr>
      </w:pPr>
    </w:p>
    <w:p w:rsidR="001C258B" w:rsidRDefault="001C258B" w:rsidP="00E03CF5">
      <w:pPr>
        <w:jc w:val="both"/>
        <w:rPr>
          <w:rFonts w:ascii="Garamond" w:hAnsi="Garamond" w:cs="Arial"/>
          <w:sz w:val="24"/>
          <w:szCs w:val="24"/>
          <w:lang w:val="sr-Cyrl-CS"/>
        </w:rPr>
      </w:pPr>
      <w:r w:rsidRPr="00E03CF5">
        <w:rPr>
          <w:rFonts w:ascii="Garamond" w:hAnsi="Garamond" w:cs="Arial"/>
          <w:i/>
          <w:sz w:val="24"/>
          <w:szCs w:val="24"/>
          <w:lang w:val="sr-Cyrl-CS"/>
        </w:rPr>
        <w:t>Односи с медијима</w:t>
      </w:r>
      <w:r w:rsidRPr="00E03CF5">
        <w:rPr>
          <w:rFonts w:ascii="Garamond" w:hAnsi="Garamond" w:cs="Arial"/>
          <w:sz w:val="24"/>
          <w:szCs w:val="24"/>
          <w:lang w:val="sr-Cyrl-CS"/>
        </w:rPr>
        <w:t xml:space="preserve"> представљају један од најзаступљенијих о</w:t>
      </w:r>
      <w:r w:rsidR="00181EFB">
        <w:rPr>
          <w:rFonts w:ascii="Garamond" w:hAnsi="Garamond" w:cs="Arial"/>
          <w:sz w:val="24"/>
          <w:szCs w:val="24"/>
          <w:lang w:val="sr-Cyrl-CS"/>
        </w:rPr>
        <w:t>блика праксе односа с јавношћу и</w:t>
      </w:r>
      <w:r w:rsidRPr="00E03CF5">
        <w:rPr>
          <w:rFonts w:ascii="Garamond" w:hAnsi="Garamond" w:cs="Arial"/>
          <w:sz w:val="24"/>
          <w:szCs w:val="24"/>
          <w:lang w:val="sr-Cyrl-CS"/>
        </w:rPr>
        <w:t xml:space="preserve"> стварање жељеног публицитета у јавности представља примарни циљ ове функције. Истовремено, медији су и веома важна циљна јавност сваке организације, која захтева посебан и добро осми</w:t>
      </w:r>
      <w:r w:rsidR="00B16D82">
        <w:rPr>
          <w:rFonts w:ascii="Garamond" w:hAnsi="Garamond" w:cs="Arial"/>
          <w:sz w:val="24"/>
          <w:szCs w:val="24"/>
          <w:lang w:val="sr-Cyrl-CS"/>
        </w:rPr>
        <w:t xml:space="preserve">шљен приступ са, веома </w:t>
      </w:r>
      <w:r w:rsidRPr="00E03CF5">
        <w:rPr>
          <w:rFonts w:ascii="Garamond" w:hAnsi="Garamond" w:cs="Arial"/>
          <w:sz w:val="24"/>
          <w:szCs w:val="24"/>
          <w:lang w:val="sr-Cyrl-CS"/>
        </w:rPr>
        <w:t>често, крајње неизвесним исходом. Активности односа с медијима спроводе се у континуитету и  представљају интегралну пословну функцију у организацији. Временска одредница је, између осталог, оно што чини суштинску разлику између медијске кампање, као временски дефинисаног и ограниченог пројекта организације, и односа с медијима који се спроводе током читаве године.</w:t>
      </w:r>
    </w:p>
    <w:p w:rsidR="00F862F4" w:rsidRPr="00E03CF5" w:rsidRDefault="00F862F4" w:rsidP="00E03CF5">
      <w:pPr>
        <w:jc w:val="both"/>
        <w:rPr>
          <w:rFonts w:ascii="Garamond" w:hAnsi="Garamond" w:cs="Arial"/>
          <w:sz w:val="24"/>
          <w:szCs w:val="24"/>
          <w:lang w:val="sr-Cyrl-CS"/>
        </w:rPr>
      </w:pPr>
    </w:p>
    <w:p w:rsidR="001C258B" w:rsidRPr="00211119" w:rsidRDefault="001C258B" w:rsidP="00E03CF5">
      <w:pPr>
        <w:jc w:val="both"/>
        <w:rPr>
          <w:rFonts w:ascii="Garamond" w:hAnsi="Garamond" w:cs="Arial"/>
          <w:sz w:val="24"/>
          <w:szCs w:val="24"/>
          <w:lang w:val="sr-Cyrl-CS"/>
        </w:rPr>
      </w:pPr>
      <w:r w:rsidRPr="00E03CF5">
        <w:rPr>
          <w:rFonts w:ascii="Garamond" w:hAnsi="Garamond" w:cs="Arial"/>
          <w:sz w:val="24"/>
          <w:szCs w:val="24"/>
          <w:lang w:val="sr-Cyrl-CS"/>
        </w:rPr>
        <w:t xml:space="preserve">У организационом смислу, односе с медијима може да обавља највиши руководилац (и у пракси то најчешће јесте тако), особа задужена за односе с медијима (ПР), засебна </w:t>
      </w:r>
      <w:r w:rsidR="00211119">
        <w:rPr>
          <w:rFonts w:ascii="Garamond" w:hAnsi="Garamond" w:cs="Arial"/>
          <w:sz w:val="24"/>
          <w:szCs w:val="24"/>
          <w:lang w:val="sr-Cyrl-CS"/>
        </w:rPr>
        <w:t>служба у оквиру организације</w:t>
      </w:r>
      <w:r w:rsidR="00211119" w:rsidRPr="00211119">
        <w:rPr>
          <w:rFonts w:ascii="Garamond" w:hAnsi="Garamond" w:cs="Arial"/>
          <w:sz w:val="24"/>
          <w:szCs w:val="24"/>
          <w:lang w:val="sr-Cyrl-CS"/>
        </w:rPr>
        <w:t>,</w:t>
      </w:r>
      <w:r w:rsidRPr="00E03CF5">
        <w:rPr>
          <w:rFonts w:ascii="Garamond" w:hAnsi="Garamond" w:cs="Arial"/>
          <w:sz w:val="24"/>
          <w:szCs w:val="24"/>
          <w:lang w:val="sr-Cyrl-CS"/>
        </w:rPr>
        <w:t xml:space="preserve"> специјализована агенција која је ангажована од стране организације</w:t>
      </w:r>
      <w:r w:rsidR="00211119" w:rsidRPr="00211119">
        <w:rPr>
          <w:rFonts w:ascii="Garamond" w:hAnsi="Garamond" w:cs="Arial"/>
          <w:sz w:val="24"/>
          <w:szCs w:val="24"/>
          <w:lang w:val="sr-Cyrl-CS"/>
        </w:rPr>
        <w:t xml:space="preserve"> итсл</w:t>
      </w:r>
      <w:r w:rsidRPr="00E03CF5">
        <w:rPr>
          <w:rFonts w:ascii="Garamond" w:hAnsi="Garamond" w:cs="Arial"/>
          <w:sz w:val="24"/>
          <w:szCs w:val="24"/>
          <w:lang w:val="sr-Cyrl-CS"/>
        </w:rPr>
        <w:t>.</w:t>
      </w:r>
      <w:r w:rsidR="00211119">
        <w:rPr>
          <w:rFonts w:ascii="Garamond" w:hAnsi="Garamond" w:cs="Arial"/>
          <w:sz w:val="24"/>
          <w:szCs w:val="24"/>
          <w:lang w:val="sr-Cyrl-CS"/>
        </w:rPr>
        <w:t xml:space="preserve"> </w:t>
      </w:r>
      <w:r w:rsidRPr="00E03CF5">
        <w:rPr>
          <w:rFonts w:ascii="Garamond" w:hAnsi="Garamond" w:cs="Arial"/>
          <w:sz w:val="24"/>
          <w:szCs w:val="24"/>
          <w:lang w:val="sr-Cyrl-CS"/>
        </w:rPr>
        <w:t xml:space="preserve">Основни предуслов за успостављање жељених односа с медијима је обезбеђивање неопходне инфраструктуре. Медијска моћ, ера екранске културе и презасићеност информацијама - који обележавају почетак 21. века – чине битку за медијски простор и пажњу </w:t>
      </w:r>
      <w:r w:rsidRPr="00E03CF5">
        <w:rPr>
          <w:rFonts w:ascii="Garamond" w:hAnsi="Garamond" w:cs="Arial"/>
          <w:sz w:val="24"/>
          <w:szCs w:val="24"/>
          <w:lang w:val="sr-Cyrl-CS"/>
        </w:rPr>
        <w:lastRenderedPageBreak/>
        <w:t xml:space="preserve">публике - све тежом. У поглављу студије </w:t>
      </w:r>
      <w:r w:rsidRPr="00E03CF5">
        <w:rPr>
          <w:rFonts w:ascii="Garamond" w:hAnsi="Garamond" w:cs="Arial"/>
          <w:i/>
          <w:sz w:val="24"/>
          <w:szCs w:val="24"/>
          <w:lang w:val="sr-Cyrl-CS"/>
        </w:rPr>
        <w:t>Моћ медија</w:t>
      </w:r>
      <w:r w:rsidRPr="00E03CF5">
        <w:rPr>
          <w:rFonts w:ascii="Garamond" w:hAnsi="Garamond" w:cs="Arial"/>
          <w:sz w:val="24"/>
          <w:szCs w:val="24"/>
          <w:lang w:val="sr-Cyrl-CS"/>
        </w:rPr>
        <w:t xml:space="preserve">, под називом </w:t>
      </w:r>
      <w:r w:rsidRPr="00E03CF5">
        <w:rPr>
          <w:rFonts w:ascii="Garamond" w:hAnsi="Garamond" w:cs="Arial"/>
          <w:i/>
          <w:sz w:val="24"/>
          <w:szCs w:val="24"/>
          <w:lang w:val="sr-Cyrl-CS"/>
        </w:rPr>
        <w:t>Вечно брујање света</w:t>
      </w:r>
      <w:r w:rsidRPr="00E03CF5">
        <w:rPr>
          <w:rFonts w:ascii="Garamond" w:hAnsi="Garamond" w:cs="Arial"/>
          <w:sz w:val="24"/>
          <w:szCs w:val="24"/>
          <w:lang w:val="sr-Cyrl-CS"/>
        </w:rPr>
        <w:t xml:space="preserve">, француски истраживач и професор на Факултету политичких наука у Паризу, </w:t>
      </w:r>
      <w:r w:rsidRPr="00E03CF5">
        <w:rPr>
          <w:rFonts w:ascii="Garamond" w:hAnsi="Garamond" w:cs="Arial"/>
          <w:i/>
          <w:sz w:val="24"/>
          <w:szCs w:val="24"/>
          <w:lang w:val="sr-Cyrl-CS"/>
        </w:rPr>
        <w:t>Франсис Бал</w:t>
      </w:r>
      <w:r w:rsidRPr="00E03CF5">
        <w:rPr>
          <w:rFonts w:ascii="Garamond" w:hAnsi="Garamond" w:cs="Arial"/>
          <w:sz w:val="24"/>
          <w:szCs w:val="24"/>
          <w:lang w:val="sr-Cyrl-CS"/>
        </w:rPr>
        <w:t>, посвећује паж</w:t>
      </w:r>
      <w:r w:rsidR="006A3CDC" w:rsidRPr="00E03CF5">
        <w:rPr>
          <w:rFonts w:ascii="Garamond" w:hAnsi="Garamond" w:cs="Arial"/>
          <w:sz w:val="24"/>
          <w:szCs w:val="24"/>
          <w:lang w:val="sr-Cyrl-CS"/>
        </w:rPr>
        <w:t xml:space="preserve">њу и веома важном феномену </w:t>
      </w:r>
      <w:r w:rsidR="006A3CDC" w:rsidRPr="00E03CF5">
        <w:rPr>
          <w:rFonts w:ascii="Garamond" w:hAnsi="Garamond" w:cs="Arial"/>
          <w:i/>
          <w:sz w:val="24"/>
          <w:szCs w:val="24"/>
          <w:lang w:val="sr-Cyrl-CS"/>
        </w:rPr>
        <w:t>претерене информисаности</w:t>
      </w:r>
      <w:r w:rsidR="009C7024" w:rsidRPr="009C7024">
        <w:rPr>
          <w:rFonts w:ascii="Garamond" w:hAnsi="Garamond" w:cs="Arial"/>
          <w:i/>
          <w:sz w:val="24"/>
          <w:szCs w:val="24"/>
          <w:lang w:val="sr-Cyrl-CS"/>
        </w:rPr>
        <w:t>:</w:t>
      </w:r>
      <w:r w:rsidRPr="00E03CF5">
        <w:rPr>
          <w:rFonts w:ascii="Garamond" w:hAnsi="Garamond" w:cs="Arial"/>
          <w:i/>
          <w:sz w:val="24"/>
          <w:szCs w:val="24"/>
          <w:lang w:val="sr-Cyrl-CS"/>
        </w:rPr>
        <w:t xml:space="preserve"> Претерана информисаност је изнедрила дезинформацију и оставља утисак нејасности и збрке. Умућен у житку масу, опасну и подмуклу, вишак информације (најинформација) нарочито је омиљен међу бројним интелектуалцима који делују у медијима. Суочавање са преобиљем ударних вести спектакуларно стављених у први план онемогућава разликовање главног од споредног. Пажња попушта...</w:t>
      </w:r>
      <w:r w:rsidR="00211119" w:rsidRPr="00211119">
        <w:rPr>
          <w:rFonts w:ascii="Garamond" w:hAnsi="Garamond" w:cs="Arial"/>
          <w:i/>
          <w:sz w:val="24"/>
          <w:szCs w:val="24"/>
          <w:lang w:val="sr-Cyrl-CS"/>
        </w:rPr>
        <w:t xml:space="preserve"> </w:t>
      </w:r>
      <w:r w:rsidRPr="00E03CF5">
        <w:rPr>
          <w:rFonts w:ascii="Garamond" w:hAnsi="Garamond" w:cs="Arial"/>
          <w:i/>
          <w:sz w:val="24"/>
          <w:szCs w:val="24"/>
          <w:lang w:val="sr-Cyrl-CS"/>
        </w:rPr>
        <w:t>При том се зна да ће данашња ударна вест већ прекосутра бити највероватније заборављена или ће се, у најбољем случају, тек споменути.</w:t>
      </w:r>
      <w:r w:rsidRPr="00E03CF5">
        <w:rPr>
          <w:rFonts w:ascii="Garamond" w:hAnsi="Garamond" w:cs="Arial"/>
          <w:sz w:val="24"/>
          <w:szCs w:val="24"/>
          <w:lang w:val="sr-Cyrl-CS"/>
        </w:rPr>
        <w:t xml:space="preserve"> </w:t>
      </w:r>
      <w:r w:rsidRPr="00E03CF5">
        <w:rPr>
          <w:rStyle w:val="FootnoteReference"/>
          <w:rFonts w:ascii="Garamond" w:hAnsi="Garamond" w:cs="Arial"/>
          <w:sz w:val="24"/>
          <w:szCs w:val="24"/>
          <w:lang w:val="sr-Cyrl-CS"/>
        </w:rPr>
        <w:footnoteReference w:id="12"/>
      </w:r>
      <w:r w:rsidRPr="00E03CF5">
        <w:rPr>
          <w:rFonts w:ascii="Garamond" w:hAnsi="Garamond" w:cs="Arial"/>
          <w:sz w:val="24"/>
          <w:szCs w:val="24"/>
          <w:lang w:val="sr-Cyrl-CS"/>
        </w:rPr>
        <w:t xml:space="preserve"> У даљем тексту овај аутор, вешто и са правом, ово питање доводи у везу са питањем кредибилитета медија и поверења у новинаре. Кредибилитет новинара - посредника (медијатора) више не одређују ни правила ње</w:t>
      </w:r>
      <w:r w:rsidR="00B16D82">
        <w:rPr>
          <w:rFonts w:ascii="Garamond" w:hAnsi="Garamond" w:cs="Arial"/>
          <w:sz w:val="24"/>
          <w:szCs w:val="24"/>
          <w:lang w:val="sr-Cyrl-CS"/>
        </w:rPr>
        <w:t>говог понашања ни његовог знања</w:t>
      </w:r>
      <w:r w:rsidRPr="00E03CF5">
        <w:rPr>
          <w:rFonts w:ascii="Garamond" w:hAnsi="Garamond" w:cs="Arial"/>
          <w:sz w:val="24"/>
          <w:szCs w:val="24"/>
          <w:lang w:val="sr-Cyrl-CS"/>
        </w:rPr>
        <w:t xml:space="preserve"> а ни његов лични морал – </w:t>
      </w:r>
      <w:r w:rsidRPr="00B16D82">
        <w:rPr>
          <w:rFonts w:ascii="Garamond" w:hAnsi="Garamond" w:cs="Arial"/>
          <w:i/>
          <w:sz w:val="24"/>
          <w:szCs w:val="24"/>
          <w:lang w:val="sr-Cyrl-CS"/>
        </w:rPr>
        <w:t>новинар служи медијима</w:t>
      </w:r>
      <w:r w:rsidR="00B16D82">
        <w:rPr>
          <w:rFonts w:ascii="Garamond" w:hAnsi="Garamond" w:cs="Arial"/>
          <w:sz w:val="24"/>
          <w:szCs w:val="24"/>
          <w:lang w:val="sr-Cyrl-CS"/>
        </w:rPr>
        <w:t>. М</w:t>
      </w:r>
      <w:r w:rsidRPr="00E03CF5">
        <w:rPr>
          <w:rFonts w:ascii="Garamond" w:hAnsi="Garamond" w:cs="Arial"/>
          <w:sz w:val="24"/>
          <w:szCs w:val="24"/>
          <w:lang w:val="sr-Cyrl-CS"/>
        </w:rPr>
        <w:t>оћ да се привуче и задржи пажња аудиторијума, сматра Бал, често представљају једини професионални адут. С друге стране, моћ да се привуче и задржи пажња медија – представљају велики професионални изазов за запослене у односима с јавношћу</w:t>
      </w:r>
      <w:r w:rsidR="003256C4" w:rsidRPr="003256C4">
        <w:rPr>
          <w:rFonts w:ascii="Garamond" w:hAnsi="Garamond" w:cs="Arial"/>
          <w:sz w:val="24"/>
          <w:szCs w:val="24"/>
          <w:lang w:val="sr-Cyrl-CS"/>
        </w:rPr>
        <w:t>.</w:t>
      </w:r>
    </w:p>
    <w:p w:rsidR="003256C4" w:rsidRPr="009C2266" w:rsidRDefault="003256C4" w:rsidP="003256C4">
      <w:pPr>
        <w:jc w:val="both"/>
        <w:outlineLvl w:val="0"/>
        <w:rPr>
          <w:rFonts w:ascii="Garamond" w:hAnsi="Garamond" w:cs="Arial"/>
          <w:sz w:val="24"/>
          <w:szCs w:val="24"/>
          <w:lang w:val="sr-Cyrl-CS"/>
        </w:rPr>
      </w:pPr>
    </w:p>
    <w:p w:rsidR="001C258B" w:rsidRPr="009C2266" w:rsidRDefault="001C258B" w:rsidP="003256C4">
      <w:pPr>
        <w:jc w:val="both"/>
        <w:outlineLvl w:val="0"/>
        <w:rPr>
          <w:rFonts w:ascii="Garamond" w:hAnsi="Garamond" w:cs="Arial"/>
          <w:sz w:val="24"/>
          <w:szCs w:val="24"/>
          <w:lang w:val="sr-Cyrl-CS"/>
        </w:rPr>
      </w:pPr>
      <w:r w:rsidRPr="00E03CF5">
        <w:rPr>
          <w:rFonts w:ascii="Garamond" w:hAnsi="Garamond" w:cs="Arial"/>
          <w:sz w:val="24"/>
          <w:szCs w:val="24"/>
          <w:lang w:val="sr-Cyrl-CS"/>
        </w:rPr>
        <w:t xml:space="preserve">Основни </w:t>
      </w:r>
      <w:r w:rsidRPr="00E03CF5">
        <w:rPr>
          <w:rFonts w:ascii="Garamond" w:hAnsi="Garamond" w:cs="Arial"/>
          <w:i/>
          <w:sz w:val="24"/>
          <w:szCs w:val="24"/>
          <w:lang w:val="sr-Cyrl-CS"/>
        </w:rPr>
        <w:t>алати</w:t>
      </w:r>
      <w:r w:rsidRPr="00E03CF5">
        <w:rPr>
          <w:rFonts w:ascii="Garamond" w:hAnsi="Garamond" w:cs="Arial"/>
          <w:sz w:val="24"/>
          <w:szCs w:val="24"/>
          <w:lang w:val="sr-Cyrl-CS"/>
        </w:rPr>
        <w:t xml:space="preserve"> за реализацију односа с медијима, у ок</w:t>
      </w:r>
      <w:r w:rsidR="00B16D82">
        <w:rPr>
          <w:rFonts w:ascii="Garamond" w:hAnsi="Garamond" w:cs="Arial"/>
          <w:sz w:val="24"/>
          <w:szCs w:val="24"/>
          <w:lang w:val="sr-Cyrl-CS"/>
        </w:rPr>
        <w:t>виру функције односа с јавношћу</w:t>
      </w:r>
      <w:r w:rsidRPr="00E03CF5">
        <w:rPr>
          <w:rFonts w:ascii="Garamond" w:hAnsi="Garamond" w:cs="Arial"/>
          <w:sz w:val="24"/>
          <w:szCs w:val="24"/>
          <w:lang w:val="sr-Cyrl-CS"/>
        </w:rPr>
        <w:t xml:space="preserve"> су:</w:t>
      </w:r>
      <w:r w:rsidR="006A3CDC" w:rsidRPr="00E03CF5">
        <w:rPr>
          <w:rFonts w:ascii="Garamond" w:hAnsi="Garamond" w:cs="Arial"/>
          <w:sz w:val="24"/>
          <w:szCs w:val="24"/>
          <w:lang w:val="sr-Cyrl-CS"/>
        </w:rPr>
        <w:t xml:space="preserve"> </w:t>
      </w:r>
    </w:p>
    <w:p w:rsidR="003256C4" w:rsidRPr="009C2266" w:rsidRDefault="003256C4" w:rsidP="003256C4">
      <w:pPr>
        <w:jc w:val="both"/>
        <w:outlineLvl w:val="0"/>
        <w:rPr>
          <w:rFonts w:ascii="Garamond" w:hAnsi="Garamond" w:cs="Arial"/>
          <w:sz w:val="24"/>
          <w:szCs w:val="24"/>
          <w:lang w:val="sr-Cyrl-CS"/>
        </w:rPr>
      </w:pP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1. Адрема</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2. Лична карта организације</w:t>
      </w:r>
    </w:p>
    <w:p w:rsidR="001C258B" w:rsidRPr="00E03CF5" w:rsidRDefault="001C258B" w:rsidP="00E03CF5">
      <w:pPr>
        <w:outlineLvl w:val="0"/>
        <w:rPr>
          <w:rFonts w:ascii="Garamond" w:hAnsi="Garamond" w:cs="Arial"/>
          <w:sz w:val="24"/>
          <w:szCs w:val="24"/>
          <w:lang w:val="sr-Cyrl-CS"/>
        </w:rPr>
      </w:pPr>
      <w:r w:rsidRPr="00E03CF5">
        <w:rPr>
          <w:rFonts w:ascii="Garamond" w:hAnsi="Garamond" w:cs="Arial"/>
          <w:sz w:val="24"/>
          <w:szCs w:val="24"/>
          <w:lang w:val="sr-Cyrl-CS"/>
        </w:rPr>
        <w:t>3. Најчешће постављена питања</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4. Архива</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5. Информативни материјал</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6. Новинарска и медија мапа</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7. Медијски приручник</w:t>
      </w:r>
    </w:p>
    <w:p w:rsidR="001C258B" w:rsidRPr="00E03CF5" w:rsidRDefault="001C258B" w:rsidP="00E03CF5">
      <w:pPr>
        <w:rPr>
          <w:rFonts w:ascii="Garamond" w:hAnsi="Garamond" w:cs="Arial"/>
          <w:sz w:val="24"/>
          <w:szCs w:val="24"/>
          <w:lang w:val="sr-Cyrl-CS"/>
        </w:rPr>
      </w:pPr>
      <w:r w:rsidRPr="00E03CF5">
        <w:rPr>
          <w:rFonts w:ascii="Garamond" w:hAnsi="Garamond" w:cs="Arial"/>
          <w:sz w:val="24"/>
          <w:szCs w:val="24"/>
          <w:lang w:val="sr-Cyrl-CS"/>
        </w:rPr>
        <w:t>8. Саопштења за јавност</w:t>
      </w:r>
    </w:p>
    <w:p w:rsidR="001C258B" w:rsidRPr="00E03CF5" w:rsidRDefault="001C258B" w:rsidP="00E03CF5">
      <w:pPr>
        <w:rPr>
          <w:rFonts w:ascii="Garamond" w:hAnsi="Garamond" w:cs="Arial"/>
          <w:sz w:val="24"/>
          <w:szCs w:val="24"/>
          <w:lang w:val="sr-Latn-CS"/>
        </w:rPr>
      </w:pPr>
      <w:r w:rsidRPr="00E03CF5">
        <w:rPr>
          <w:rFonts w:ascii="Garamond" w:hAnsi="Garamond" w:cs="Arial"/>
          <w:sz w:val="24"/>
          <w:szCs w:val="24"/>
          <w:lang w:val="sr-Cyrl-CS"/>
        </w:rPr>
        <w:t>9. Прес соба на интернет презентацији организације, новинарски веб центар</w:t>
      </w:r>
    </w:p>
    <w:p w:rsidR="001C258B" w:rsidRPr="00E03CF5" w:rsidRDefault="001C258B" w:rsidP="00E03CF5">
      <w:pPr>
        <w:rPr>
          <w:rFonts w:ascii="Garamond" w:hAnsi="Garamond" w:cs="Arial"/>
          <w:sz w:val="24"/>
          <w:szCs w:val="24"/>
          <w:lang w:val="sr-Cyrl-CS"/>
        </w:rPr>
      </w:pPr>
    </w:p>
    <w:p w:rsidR="003256C4" w:rsidRDefault="003256C4" w:rsidP="00E03CF5">
      <w:pPr>
        <w:jc w:val="both"/>
        <w:outlineLvl w:val="0"/>
        <w:rPr>
          <w:rFonts w:ascii="Garamond" w:hAnsi="Garamond" w:cs="Arial"/>
          <w:sz w:val="24"/>
          <w:szCs w:val="24"/>
          <w:lang w:val="sr-Cyrl-CS"/>
        </w:rPr>
      </w:pPr>
      <w:r w:rsidRPr="009C2266">
        <w:rPr>
          <w:rFonts w:ascii="Garamond" w:hAnsi="Garamond" w:cs="Arial"/>
          <w:sz w:val="24"/>
          <w:szCs w:val="24"/>
          <w:lang w:val="sr-Cyrl-CS"/>
        </w:rPr>
        <w:t>Ш</w:t>
      </w:r>
      <w:r w:rsidR="001C258B" w:rsidRPr="00E03CF5">
        <w:rPr>
          <w:rFonts w:ascii="Garamond" w:hAnsi="Garamond" w:cs="Arial"/>
          <w:sz w:val="24"/>
          <w:szCs w:val="24"/>
          <w:lang w:val="sr-Cyrl-CS"/>
        </w:rPr>
        <w:t>та је основни предуслов за стварање и одржавање квалитетних односа с медијима</w:t>
      </w:r>
      <w:r>
        <w:rPr>
          <w:rFonts w:ascii="Garamond" w:hAnsi="Garamond" w:cs="Arial"/>
          <w:sz w:val="24"/>
          <w:szCs w:val="24"/>
          <w:lang w:val="sr-Cyrl-CS"/>
        </w:rPr>
        <w:t>?</w:t>
      </w:r>
      <w:r w:rsidR="001C258B" w:rsidRPr="00E03CF5">
        <w:rPr>
          <w:rFonts w:ascii="Garamond" w:hAnsi="Garamond" w:cs="Arial"/>
          <w:sz w:val="24"/>
          <w:szCs w:val="24"/>
          <w:lang w:val="sr-Cyrl-CS"/>
        </w:rPr>
        <w:t xml:space="preserve"> - правовремено одговарање захтевима медија, придржавање основних етичких начела, разумевање начина на који медији функционишу и континуирани рад на стицању и проширивању знања из ових области. </w:t>
      </w:r>
    </w:p>
    <w:p w:rsidR="003256C4" w:rsidRDefault="003256C4" w:rsidP="003256C4">
      <w:pPr>
        <w:pStyle w:val="Heading3"/>
        <w:spacing w:before="0" w:beforeAutospacing="0"/>
        <w:ind w:left="567" w:hanging="567"/>
        <w:rPr>
          <w:rFonts w:ascii="Garamond" w:hAnsi="Garamond" w:cs="Arial"/>
          <w:sz w:val="24"/>
          <w:szCs w:val="24"/>
          <w:lang w:val="sr-Cyrl-CS"/>
        </w:rPr>
      </w:pPr>
    </w:p>
    <w:p w:rsidR="003256C4" w:rsidRDefault="003256C4" w:rsidP="003256C4">
      <w:pPr>
        <w:pStyle w:val="Heading3"/>
        <w:spacing w:before="0" w:beforeAutospacing="0"/>
        <w:ind w:left="567" w:hanging="567"/>
        <w:rPr>
          <w:rFonts w:ascii="Garamond" w:hAnsi="Garamond" w:cs="Arial"/>
          <w:sz w:val="24"/>
          <w:szCs w:val="24"/>
          <w:lang w:val="sr-Cyrl-CS"/>
        </w:rPr>
      </w:pPr>
      <w:r w:rsidRPr="00E03CF5">
        <w:rPr>
          <w:rFonts w:ascii="Garamond" w:hAnsi="Garamond" w:cs="Arial"/>
          <w:sz w:val="24"/>
          <w:szCs w:val="24"/>
          <w:lang w:val="sr-Cyrl-CS"/>
        </w:rPr>
        <w:t xml:space="preserve">Основне </w:t>
      </w:r>
      <w:r>
        <w:rPr>
          <w:rFonts w:ascii="Garamond" w:hAnsi="Garamond" w:cs="Arial"/>
          <w:sz w:val="24"/>
          <w:szCs w:val="24"/>
          <w:lang w:val="sr-Cyrl-CS"/>
        </w:rPr>
        <w:t>теоријске поставке о медијима  и њихов потенцијал за односе с јавношћу</w:t>
      </w:r>
    </w:p>
    <w:p w:rsidR="006A3CDC" w:rsidRPr="00E03CF5" w:rsidRDefault="006A3CDC" w:rsidP="00E03CF5">
      <w:pPr>
        <w:jc w:val="both"/>
        <w:rPr>
          <w:rFonts w:ascii="Garamond" w:hAnsi="Garamond" w:cs="Arial"/>
          <w:i/>
          <w:sz w:val="24"/>
          <w:szCs w:val="24"/>
          <w:lang w:val="sr-Cyrl-CS"/>
        </w:rPr>
      </w:pPr>
    </w:p>
    <w:p w:rsidR="006A3CDC" w:rsidRPr="00E03CF5" w:rsidRDefault="006A3CDC" w:rsidP="00E03CF5">
      <w:pPr>
        <w:jc w:val="both"/>
        <w:rPr>
          <w:rFonts w:ascii="Garamond" w:hAnsi="Garamond" w:cs="Arial"/>
          <w:sz w:val="24"/>
          <w:szCs w:val="24"/>
          <w:lang w:val="sr-Cyrl-CS"/>
        </w:rPr>
      </w:pPr>
      <w:r w:rsidRPr="00E03CF5">
        <w:rPr>
          <w:rFonts w:ascii="Garamond" w:hAnsi="Garamond" w:cs="Arial"/>
          <w:i/>
          <w:sz w:val="24"/>
          <w:szCs w:val="24"/>
          <w:lang w:val="sr-Cyrl-CS"/>
        </w:rPr>
        <w:t>Медиј или медијум, се најопштије може одредити као посредник преноса поруке од пошиљаоца до примаоца. У том смислу, медијумом се може сматрати неки објект, или субјект, којим је порука посредована</w:t>
      </w:r>
      <w:r w:rsidRPr="00E03CF5">
        <w:rPr>
          <w:rFonts w:ascii="Garamond" w:hAnsi="Garamond" w:cs="Arial"/>
          <w:sz w:val="24"/>
          <w:szCs w:val="24"/>
          <w:lang w:val="sr-Cyrl-CS"/>
        </w:rPr>
        <w:t>.</w:t>
      </w:r>
      <w:r w:rsidRPr="00E03CF5">
        <w:rPr>
          <w:rStyle w:val="FootnoteReference"/>
          <w:rFonts w:ascii="Garamond" w:hAnsi="Garamond" w:cs="Arial"/>
          <w:sz w:val="24"/>
          <w:szCs w:val="24"/>
        </w:rPr>
        <w:footnoteReference w:id="13"/>
      </w:r>
    </w:p>
    <w:p w:rsidR="006A3CDC" w:rsidRPr="00E03CF5" w:rsidRDefault="006A3CDC" w:rsidP="00E03CF5">
      <w:pPr>
        <w:jc w:val="both"/>
        <w:rPr>
          <w:rFonts w:ascii="Garamond" w:hAnsi="Garamond" w:cs="Arial"/>
          <w:sz w:val="24"/>
          <w:szCs w:val="24"/>
          <w:lang w:val="sr-Cyrl-CS"/>
        </w:rPr>
      </w:pPr>
    </w:p>
    <w:p w:rsidR="006A3CDC" w:rsidRPr="00E03CF5" w:rsidRDefault="006A3CDC" w:rsidP="003256C4">
      <w:pPr>
        <w:jc w:val="both"/>
        <w:rPr>
          <w:rFonts w:ascii="Garamond" w:hAnsi="Garamond" w:cs="Arial"/>
          <w:sz w:val="24"/>
          <w:szCs w:val="24"/>
          <w:lang w:val="sr-Cyrl-CS"/>
        </w:rPr>
      </w:pPr>
      <w:r w:rsidRPr="00E03CF5">
        <w:rPr>
          <w:rFonts w:ascii="Garamond" w:hAnsi="Garamond" w:cs="Arial"/>
          <w:sz w:val="24"/>
          <w:szCs w:val="24"/>
        </w:rPr>
        <w:t>T</w:t>
      </w:r>
      <w:r w:rsidRPr="00E03CF5">
        <w:rPr>
          <w:rFonts w:ascii="Garamond" w:hAnsi="Garamond" w:cs="Arial"/>
          <w:sz w:val="24"/>
          <w:szCs w:val="24"/>
          <w:lang w:val="sr-Cyrl-CS"/>
        </w:rPr>
        <w:t>еорија медија је систематско промишљање масовних медија и</w:t>
      </w:r>
      <w:r w:rsidR="00B16D82">
        <w:rPr>
          <w:rFonts w:ascii="Garamond" w:hAnsi="Garamond" w:cs="Arial"/>
          <w:sz w:val="24"/>
          <w:szCs w:val="24"/>
          <w:lang w:val="sr-Cyrl-CS"/>
        </w:rPr>
        <w:t xml:space="preserve"> специфичне медијске стварности.</w:t>
      </w:r>
      <w:r w:rsidRPr="00E03CF5">
        <w:rPr>
          <w:rFonts w:ascii="Garamond" w:hAnsi="Garamond" w:cs="Arial"/>
          <w:sz w:val="24"/>
          <w:szCs w:val="24"/>
          <w:lang w:val="sr-Cyrl-CS"/>
        </w:rPr>
        <w:t xml:space="preserve"> И данас је</w:t>
      </w:r>
      <w:r w:rsidR="00786B9E">
        <w:rPr>
          <w:rFonts w:ascii="Garamond" w:hAnsi="Garamond" w:cs="Arial"/>
          <w:sz w:val="24"/>
          <w:szCs w:val="24"/>
          <w:lang w:val="sr-Cyrl-CS"/>
        </w:rPr>
        <w:t>,</w:t>
      </w:r>
      <w:r w:rsidRPr="00E03CF5">
        <w:rPr>
          <w:rFonts w:ascii="Garamond" w:hAnsi="Garamond" w:cs="Arial"/>
          <w:sz w:val="24"/>
          <w:szCs w:val="24"/>
          <w:lang w:val="sr-Cyrl-CS"/>
        </w:rPr>
        <w:t xml:space="preserve"> после више од </w:t>
      </w:r>
      <w:r w:rsidR="003256C4">
        <w:rPr>
          <w:rFonts w:ascii="Garamond" w:hAnsi="Garamond" w:cs="Arial"/>
          <w:sz w:val="24"/>
          <w:szCs w:val="24"/>
          <w:lang w:val="sr-Cyrl-CS"/>
        </w:rPr>
        <w:t>четрдесет година</w:t>
      </w:r>
      <w:r w:rsidR="00786B9E">
        <w:rPr>
          <w:rFonts w:ascii="Garamond" w:hAnsi="Garamond" w:cs="Arial"/>
          <w:sz w:val="24"/>
          <w:szCs w:val="24"/>
          <w:lang w:val="sr-Cyrl-CS"/>
        </w:rPr>
        <w:t>, актуелна и веома често цитирана</w:t>
      </w:r>
      <w:r w:rsidRPr="00E03CF5">
        <w:rPr>
          <w:rFonts w:ascii="Garamond" w:hAnsi="Garamond" w:cs="Arial"/>
          <w:sz w:val="24"/>
          <w:szCs w:val="24"/>
          <w:lang w:val="sr-Cyrl-CS"/>
        </w:rPr>
        <w:t xml:space="preserve">  Маршал Маклуанова теорија (1971) према којој је медиј – порука. У конципирању ове  теорије у обзир је узета комплексност и вишеструка улога медија у процесу комуникације у савременом друштву. Медиј, наравно, није само канал којим порука путује од пошиљаоца ка п</w:t>
      </w:r>
      <w:r w:rsidR="00786B9E">
        <w:rPr>
          <w:rFonts w:ascii="Garamond" w:hAnsi="Garamond" w:cs="Arial"/>
          <w:sz w:val="24"/>
          <w:szCs w:val="24"/>
          <w:lang w:val="sr-Cyrl-CS"/>
        </w:rPr>
        <w:t xml:space="preserve">римаоцу, већ много више од тога </w:t>
      </w:r>
      <w:r w:rsidRPr="00E03CF5">
        <w:rPr>
          <w:rFonts w:ascii="Garamond" w:hAnsi="Garamond" w:cs="Arial"/>
          <w:sz w:val="24"/>
          <w:szCs w:val="24"/>
          <w:lang w:val="sr-Cyrl-CS"/>
        </w:rPr>
        <w:t>- учесник у продуковању значења поруке. Медији стварају јавно</w:t>
      </w:r>
      <w:r w:rsidR="00786B9E">
        <w:rPr>
          <w:rFonts w:ascii="Garamond" w:hAnsi="Garamond" w:cs="Arial"/>
          <w:sz w:val="24"/>
          <w:szCs w:val="24"/>
          <w:lang w:val="sr-Cyrl-CS"/>
        </w:rPr>
        <w:t xml:space="preserve"> мњење, пружају информације, </w:t>
      </w:r>
      <w:r w:rsidRPr="00E03CF5">
        <w:rPr>
          <w:rFonts w:ascii="Garamond" w:hAnsi="Garamond" w:cs="Arial"/>
          <w:sz w:val="24"/>
          <w:szCs w:val="24"/>
          <w:lang w:val="sr-Cyrl-CS"/>
        </w:rPr>
        <w:t xml:space="preserve"> разоноду и катарзу, имају потенцијално значајну улогу у образовању итд. Непрекидна и континуирана трансформација медија је </w:t>
      </w:r>
      <w:r w:rsidR="00B16D82">
        <w:rPr>
          <w:rFonts w:ascii="Garamond" w:hAnsi="Garamond" w:cs="Arial"/>
          <w:sz w:val="24"/>
          <w:szCs w:val="24"/>
          <w:lang w:val="sr-Cyrl-CS"/>
        </w:rPr>
        <w:t xml:space="preserve">једна од </w:t>
      </w:r>
      <w:r w:rsidRPr="00E03CF5">
        <w:rPr>
          <w:rFonts w:ascii="Garamond" w:hAnsi="Garamond" w:cs="Arial"/>
          <w:sz w:val="24"/>
          <w:szCs w:val="24"/>
          <w:lang w:val="sr-Cyrl-CS"/>
        </w:rPr>
        <w:t>њихов</w:t>
      </w:r>
      <w:r w:rsidR="00B16D82">
        <w:rPr>
          <w:rFonts w:ascii="Garamond" w:hAnsi="Garamond" w:cs="Arial"/>
          <w:sz w:val="24"/>
          <w:szCs w:val="24"/>
          <w:lang w:val="sr-Cyrl-CS"/>
        </w:rPr>
        <w:t xml:space="preserve">их </w:t>
      </w:r>
      <w:r w:rsidR="00B16D82">
        <w:rPr>
          <w:rFonts w:ascii="Garamond" w:hAnsi="Garamond" w:cs="Arial"/>
          <w:sz w:val="24"/>
          <w:szCs w:val="24"/>
          <w:lang w:val="sr-Cyrl-CS"/>
        </w:rPr>
        <w:lastRenderedPageBreak/>
        <w:t>суштинских</w:t>
      </w:r>
      <w:r w:rsidRPr="00E03CF5">
        <w:rPr>
          <w:rFonts w:ascii="Garamond" w:hAnsi="Garamond" w:cs="Arial"/>
          <w:sz w:val="24"/>
          <w:szCs w:val="24"/>
          <w:lang w:val="sr-Cyrl-CS"/>
        </w:rPr>
        <w:t xml:space="preserve"> карактеристика</w:t>
      </w:r>
      <w:r w:rsidR="00B16D82">
        <w:rPr>
          <w:rFonts w:ascii="Garamond" w:hAnsi="Garamond" w:cs="Arial"/>
          <w:sz w:val="24"/>
          <w:szCs w:val="24"/>
          <w:lang w:val="sr-Cyrl-CS"/>
        </w:rPr>
        <w:t xml:space="preserve"> у дигиталном добу</w:t>
      </w:r>
      <w:r w:rsidRPr="00E03CF5">
        <w:rPr>
          <w:rFonts w:ascii="Garamond" w:hAnsi="Garamond" w:cs="Arial"/>
          <w:sz w:val="24"/>
          <w:szCs w:val="24"/>
          <w:lang w:val="sr-Cyrl-CS"/>
        </w:rPr>
        <w:t xml:space="preserve">. Овој теми посвећена је изванредна студија </w:t>
      </w:r>
      <w:r w:rsidRPr="00E03CF5">
        <w:rPr>
          <w:rFonts w:ascii="Garamond" w:hAnsi="Garamond" w:cs="Arial"/>
          <w:i/>
          <w:sz w:val="24"/>
          <w:szCs w:val="24"/>
          <w:lang w:val="sr-Cyrl-CS"/>
        </w:rPr>
        <w:t xml:space="preserve">Роџера Фидлера, </w:t>
      </w:r>
      <w:r w:rsidRPr="00E03CF5">
        <w:rPr>
          <w:rFonts w:ascii="Garamond" w:hAnsi="Garamond" w:cs="Arial"/>
          <w:i/>
          <w:sz w:val="24"/>
          <w:szCs w:val="24"/>
        </w:rPr>
        <w:t>Mediamorphosis</w:t>
      </w:r>
      <w:r w:rsidRPr="00E03CF5">
        <w:rPr>
          <w:rFonts w:ascii="Garamond" w:hAnsi="Garamond" w:cs="Arial"/>
          <w:sz w:val="24"/>
          <w:szCs w:val="24"/>
          <w:lang w:val="sr-Cyrl-CS"/>
        </w:rPr>
        <w:t xml:space="preserve">, а сам појам </w:t>
      </w:r>
      <w:r w:rsidRPr="00E03CF5">
        <w:rPr>
          <w:rFonts w:ascii="Garamond" w:hAnsi="Garamond" w:cs="Arial"/>
          <w:i/>
          <w:sz w:val="24"/>
          <w:szCs w:val="24"/>
          <w:lang w:val="sr-Cyrl-CS"/>
        </w:rPr>
        <w:t>медијаморфоз</w:t>
      </w:r>
      <w:r w:rsidRPr="00E03CF5">
        <w:rPr>
          <w:rFonts w:ascii="Garamond" w:hAnsi="Garamond" w:cs="Arial"/>
          <w:sz w:val="24"/>
          <w:szCs w:val="24"/>
          <w:lang w:val="sr-Cyrl-CS"/>
        </w:rPr>
        <w:t xml:space="preserve">е дефинисан је, у уводном делу ове књиге, као </w:t>
      </w:r>
      <w:r w:rsidRPr="00E03CF5">
        <w:rPr>
          <w:rFonts w:ascii="Garamond" w:hAnsi="Garamond" w:cs="Arial"/>
          <w:i/>
          <w:sz w:val="24"/>
          <w:szCs w:val="24"/>
          <w:lang w:val="sr-Cyrl-CS"/>
        </w:rPr>
        <w:t>трансформација комуникацијских медија која обично настаје преплитањем опажених потреба, конкуренцијских и политичких притисака и друштвених и технолошких иновација.</w:t>
      </w:r>
      <w:r w:rsidRPr="00E03CF5">
        <w:rPr>
          <w:rStyle w:val="FootnoteReference"/>
          <w:rFonts w:ascii="Garamond" w:hAnsi="Garamond" w:cs="Arial"/>
          <w:i/>
          <w:sz w:val="24"/>
          <w:szCs w:val="24"/>
          <w:lang w:val="sr-Cyrl-CS"/>
        </w:rPr>
        <w:footnoteReference w:id="14"/>
      </w:r>
      <w:r w:rsidRPr="00E03CF5">
        <w:rPr>
          <w:rFonts w:ascii="Garamond" w:hAnsi="Garamond" w:cs="Arial"/>
          <w:sz w:val="24"/>
          <w:szCs w:val="24"/>
          <w:lang w:val="sr-Cyrl-CS"/>
        </w:rPr>
        <w:t xml:space="preserve">  Термин </w:t>
      </w:r>
      <w:r w:rsidRPr="00E03CF5">
        <w:rPr>
          <w:rFonts w:ascii="Garamond" w:hAnsi="Garamond" w:cs="Arial"/>
          <w:i/>
          <w:sz w:val="24"/>
          <w:szCs w:val="24"/>
          <w:lang w:val="sr-Cyrl-CS"/>
        </w:rPr>
        <w:t>медији (</w:t>
      </w:r>
      <w:r w:rsidRPr="00E03CF5">
        <w:rPr>
          <w:rFonts w:ascii="Garamond" w:hAnsi="Garamond" w:cs="Arial"/>
          <w:i/>
          <w:sz w:val="24"/>
          <w:szCs w:val="24"/>
        </w:rPr>
        <w:t>media</w:t>
      </w:r>
      <w:r w:rsidRPr="00E03CF5">
        <w:rPr>
          <w:rFonts w:ascii="Garamond" w:hAnsi="Garamond" w:cs="Arial"/>
          <w:i/>
          <w:sz w:val="24"/>
          <w:szCs w:val="24"/>
          <w:lang w:val="sr-Cyrl-CS"/>
        </w:rPr>
        <w:t>)</w:t>
      </w:r>
      <w:r w:rsidRPr="00E03CF5">
        <w:rPr>
          <w:rFonts w:ascii="Garamond" w:hAnsi="Garamond" w:cs="Arial"/>
          <w:sz w:val="24"/>
          <w:szCs w:val="24"/>
          <w:lang w:val="sr-Cyrl-CS"/>
        </w:rPr>
        <w:t xml:space="preserve">, је множина термина </w:t>
      </w:r>
      <w:r w:rsidRPr="00E03CF5">
        <w:rPr>
          <w:rFonts w:ascii="Garamond" w:hAnsi="Garamond" w:cs="Arial"/>
          <w:i/>
          <w:sz w:val="24"/>
          <w:szCs w:val="24"/>
          <w:lang w:val="sr-Cyrl-CS"/>
        </w:rPr>
        <w:t xml:space="preserve">медиј ( </w:t>
      </w:r>
      <w:r w:rsidRPr="00E03CF5">
        <w:rPr>
          <w:rFonts w:ascii="Garamond" w:hAnsi="Garamond" w:cs="Arial"/>
          <w:i/>
          <w:sz w:val="24"/>
          <w:szCs w:val="24"/>
        </w:rPr>
        <w:t>medium</w:t>
      </w:r>
      <w:r w:rsidRPr="00E03CF5">
        <w:rPr>
          <w:rFonts w:ascii="Garamond" w:hAnsi="Garamond" w:cs="Arial"/>
          <w:i/>
          <w:sz w:val="24"/>
          <w:szCs w:val="24"/>
          <w:lang w:val="sr-Cyrl-CS"/>
        </w:rPr>
        <w:t>)</w:t>
      </w:r>
      <w:r w:rsidRPr="00E03CF5">
        <w:rPr>
          <w:rFonts w:ascii="Garamond" w:hAnsi="Garamond" w:cs="Arial"/>
          <w:sz w:val="24"/>
          <w:szCs w:val="24"/>
          <w:lang w:val="sr-Cyrl-CS"/>
        </w:rPr>
        <w:t xml:space="preserve">, иако се најчешће под њим у пракси подразумева једнина, представља разнолики скуп индустрија и пракси, од којих свака има своје методе комуникације, специфичне пословне интересе, ограничења и публику. </w:t>
      </w:r>
      <w:r w:rsidRPr="00E03CF5">
        <w:rPr>
          <w:rFonts w:ascii="Garamond" w:hAnsi="Garamond" w:cs="Arial"/>
          <w:i/>
          <w:sz w:val="24"/>
          <w:szCs w:val="24"/>
          <w:lang w:val="sr-Cyrl-CS"/>
        </w:rPr>
        <w:t xml:space="preserve">Оно што </w:t>
      </w:r>
      <w:r w:rsidRPr="00F862F4">
        <w:rPr>
          <w:rFonts w:ascii="Garamond" w:hAnsi="Garamond" w:cs="Arial"/>
          <w:i/>
          <w:sz w:val="24"/>
          <w:szCs w:val="24"/>
          <w:lang w:val="sr-Cyrl-CS"/>
        </w:rPr>
        <w:t xml:space="preserve">медији </w:t>
      </w:r>
      <w:r w:rsidR="003256C4" w:rsidRPr="00F862F4">
        <w:rPr>
          <w:rFonts w:ascii="Garamond" w:hAnsi="Garamond" w:cs="Arial"/>
          <w:i/>
          <w:sz w:val="24"/>
          <w:szCs w:val="24"/>
          <w:lang w:val="sr-Cyrl-CS"/>
        </w:rPr>
        <w:t>јесу</w:t>
      </w:r>
      <w:r w:rsidRPr="00F862F4">
        <w:rPr>
          <w:rFonts w:ascii="Garamond" w:hAnsi="Garamond" w:cs="Arial"/>
          <w:i/>
          <w:sz w:val="24"/>
          <w:szCs w:val="24"/>
          <w:lang w:val="sr-Cyrl-CS"/>
        </w:rPr>
        <w:t xml:space="preserve"> –</w:t>
      </w:r>
      <w:r w:rsidRPr="00E03CF5">
        <w:rPr>
          <w:rFonts w:ascii="Garamond" w:hAnsi="Garamond" w:cs="Arial"/>
          <w:i/>
          <w:sz w:val="24"/>
          <w:szCs w:val="24"/>
          <w:lang w:val="sr-Cyrl-CS"/>
        </w:rPr>
        <w:t xml:space="preserve"> никада није статично. Оно што сваки медиј захтева јесте процес који обухвата пошиљаоце, поруку и примаоце, као и специфични друштвени контекст у коме они делују</w:t>
      </w:r>
      <w:r w:rsidRPr="00E03CF5">
        <w:rPr>
          <w:rFonts w:ascii="Garamond" w:hAnsi="Garamond" w:cs="Arial"/>
          <w:sz w:val="24"/>
          <w:szCs w:val="24"/>
          <w:lang w:val="sr-Cyrl-CS"/>
        </w:rPr>
        <w:t xml:space="preserve">. </w:t>
      </w:r>
      <w:r w:rsidRPr="00E03CF5">
        <w:rPr>
          <w:rStyle w:val="FootnoteReference"/>
          <w:rFonts w:ascii="Garamond" w:hAnsi="Garamond" w:cs="Arial"/>
          <w:sz w:val="24"/>
          <w:szCs w:val="24"/>
          <w:lang w:val="sr-Cyrl-CS"/>
        </w:rPr>
        <w:footnoteReference w:id="15"/>
      </w:r>
      <w:r w:rsidRPr="00E03CF5">
        <w:rPr>
          <w:rFonts w:ascii="Garamond" w:hAnsi="Garamond" w:cs="Arial"/>
          <w:sz w:val="24"/>
          <w:szCs w:val="24"/>
          <w:lang w:val="sr-Cyrl-CS"/>
        </w:rPr>
        <w:t xml:space="preserve"> Аутори књиге </w:t>
      </w:r>
      <w:r w:rsidRPr="00E03CF5">
        <w:rPr>
          <w:rFonts w:ascii="Garamond" w:hAnsi="Garamond" w:cs="Arial"/>
          <w:i/>
          <w:sz w:val="24"/>
          <w:szCs w:val="24"/>
          <w:lang w:val="sr-Cyrl-CS"/>
        </w:rPr>
        <w:t xml:space="preserve">Увод у студије медија, Адам Бригс и Пол Кобли, </w:t>
      </w:r>
      <w:r w:rsidRPr="00E03CF5">
        <w:rPr>
          <w:rFonts w:ascii="Garamond" w:hAnsi="Garamond" w:cs="Arial"/>
          <w:sz w:val="24"/>
          <w:szCs w:val="24"/>
          <w:lang w:val="sr-Cyrl-CS"/>
        </w:rPr>
        <w:t>сматрају да нема сумње да је проучавање медија у наглој експанзији и разлоге за то виде у чињеници да на почетку 21. века медији све више постају централни део наших  живота, културе и глобалне економије.</w:t>
      </w:r>
    </w:p>
    <w:p w:rsidR="006A3CDC" w:rsidRPr="00E03CF5" w:rsidRDefault="006A3CDC" w:rsidP="00E03CF5">
      <w:pPr>
        <w:pStyle w:val="NoSpacing"/>
        <w:jc w:val="both"/>
        <w:rPr>
          <w:rFonts w:ascii="Garamond" w:hAnsi="Garamond" w:cs="Arial"/>
          <w:sz w:val="24"/>
          <w:szCs w:val="24"/>
          <w:lang w:val="sr-Cyrl-CS"/>
        </w:rPr>
      </w:pPr>
    </w:p>
    <w:p w:rsidR="005332AB"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Разумевање појма медија у великој мери је одређено различитим конотативним значењима, односно конкретним друштвеним и културним контекстом</w:t>
      </w:r>
      <w:r w:rsidRPr="00E03CF5">
        <w:rPr>
          <w:rFonts w:ascii="Garamond" w:hAnsi="Garamond" w:cs="Arial"/>
          <w:i/>
          <w:sz w:val="24"/>
          <w:szCs w:val="24"/>
          <w:lang w:val="sr-Cyrl-CS"/>
        </w:rPr>
        <w:t>. Тако се у западним земљама масовни медији обично двоструко схватају, као извори истине у служби очувања демократских односа у друштву, или пак, као моћна средства манипулисања истином. У земљама где их држава у потпуности или делимично контролише, медији су најчешће схваћени као средства пропаганде и друштвене контроле. Реч је о томе да је разумевање масовних медија у највећој мери условљено начином њихове перцепције</w:t>
      </w:r>
      <w:r w:rsidRPr="00E03CF5">
        <w:rPr>
          <w:rFonts w:ascii="Garamond" w:hAnsi="Garamond" w:cs="Arial"/>
          <w:sz w:val="24"/>
          <w:szCs w:val="24"/>
          <w:lang w:val="sr-Cyrl-CS"/>
        </w:rPr>
        <w:t>.</w:t>
      </w:r>
      <w:r w:rsidRPr="00E03CF5">
        <w:rPr>
          <w:rStyle w:val="FootnoteReference"/>
          <w:rFonts w:ascii="Garamond" w:hAnsi="Garamond" w:cs="Arial"/>
          <w:sz w:val="24"/>
          <w:szCs w:val="24"/>
          <w:lang w:val="sr-Cyrl-CS"/>
        </w:rPr>
        <w:footnoteReference w:id="16"/>
      </w:r>
      <w:r w:rsidR="005477ED">
        <w:rPr>
          <w:rFonts w:ascii="Garamond" w:hAnsi="Garamond" w:cs="Arial"/>
          <w:sz w:val="24"/>
          <w:szCs w:val="24"/>
          <w:lang w:val="sr-Cyrl-CS"/>
        </w:rPr>
        <w:t xml:space="preserve"> Дакле, м</w:t>
      </w:r>
      <w:r w:rsidRPr="00E03CF5">
        <w:rPr>
          <w:rFonts w:ascii="Garamond" w:hAnsi="Garamond" w:cs="Arial"/>
          <w:sz w:val="24"/>
          <w:szCs w:val="24"/>
          <w:lang w:val="sr-Cyrl-CS"/>
        </w:rPr>
        <w:t>едији јесу преносиоци порука, али и учесници у продуковању њихових значења</w:t>
      </w:r>
      <w:r w:rsidRPr="00E03CF5">
        <w:rPr>
          <w:rFonts w:ascii="Garamond" w:hAnsi="Garamond" w:cs="Arial"/>
          <w:sz w:val="24"/>
          <w:szCs w:val="24"/>
          <w:lang w:val="sr-Latn-CS"/>
        </w:rPr>
        <w:t>.</w:t>
      </w:r>
      <w:r w:rsidR="00786B9E" w:rsidRPr="00B60200">
        <w:rPr>
          <w:rFonts w:ascii="Garamond" w:hAnsi="Garamond" w:cs="Arial"/>
          <w:sz w:val="24"/>
          <w:szCs w:val="24"/>
          <w:lang w:val="sr-Cyrl-CS"/>
        </w:rPr>
        <w:t xml:space="preserve"> </w:t>
      </w:r>
      <w:r w:rsidRPr="00E03CF5">
        <w:rPr>
          <w:rFonts w:ascii="Garamond" w:hAnsi="Garamond" w:cs="Arial"/>
          <w:sz w:val="24"/>
          <w:szCs w:val="24"/>
          <w:lang w:val="sr-Cyrl-CS"/>
        </w:rPr>
        <w:t>Медијски посленици делују унутар комплексног склопа притисака власништва, уредничке контроле и економских интереса. Новинари имају известан степен аутономије али он варира у зависности од врсте медија, форме изражавања</w:t>
      </w:r>
      <w:r w:rsidR="005477ED">
        <w:rPr>
          <w:rFonts w:ascii="Garamond" w:hAnsi="Garamond" w:cs="Arial"/>
          <w:sz w:val="24"/>
          <w:szCs w:val="24"/>
          <w:lang w:val="sr-Cyrl-CS"/>
        </w:rPr>
        <w:t xml:space="preserve">, друштвеног и политичког тренутка </w:t>
      </w:r>
      <w:r w:rsidRPr="00E03CF5">
        <w:rPr>
          <w:rFonts w:ascii="Garamond" w:hAnsi="Garamond" w:cs="Arial"/>
          <w:sz w:val="24"/>
          <w:szCs w:val="24"/>
          <w:lang w:val="sr-Cyrl-CS"/>
        </w:rPr>
        <w:t>итд.</w:t>
      </w:r>
      <w:r w:rsidR="003256C4">
        <w:rPr>
          <w:rFonts w:ascii="Garamond" w:hAnsi="Garamond" w:cs="Arial"/>
          <w:i/>
          <w:sz w:val="24"/>
          <w:szCs w:val="24"/>
          <w:lang w:val="sr-Cyrl-CS"/>
        </w:rPr>
        <w:t xml:space="preserve"> </w:t>
      </w:r>
      <w:r w:rsidRPr="005332AB">
        <w:rPr>
          <w:rFonts w:ascii="Garamond" w:hAnsi="Garamond" w:cs="Arial"/>
          <w:sz w:val="24"/>
          <w:szCs w:val="24"/>
          <w:lang w:val="sr-Cyrl-CS"/>
        </w:rPr>
        <w:t>Конкуренција и дерегулација, као и снажан утицај комерција</w:t>
      </w:r>
      <w:r w:rsidR="005332AB">
        <w:rPr>
          <w:rFonts w:ascii="Garamond" w:hAnsi="Garamond" w:cs="Arial"/>
          <w:sz w:val="24"/>
          <w:szCs w:val="24"/>
          <w:lang w:val="sr-Cyrl-CS"/>
        </w:rPr>
        <w:t xml:space="preserve">лних притисака, </w:t>
      </w:r>
      <w:r w:rsidRPr="005332AB">
        <w:rPr>
          <w:rFonts w:ascii="Garamond" w:hAnsi="Garamond" w:cs="Arial"/>
          <w:sz w:val="24"/>
          <w:szCs w:val="24"/>
          <w:lang w:val="sr-Cyrl-CS"/>
        </w:rPr>
        <w:t xml:space="preserve">све </w:t>
      </w:r>
      <w:r w:rsidR="005332AB">
        <w:rPr>
          <w:rFonts w:ascii="Garamond" w:hAnsi="Garamond" w:cs="Arial"/>
          <w:sz w:val="24"/>
          <w:szCs w:val="24"/>
          <w:lang w:val="sr-Cyrl-CS"/>
        </w:rPr>
        <w:t xml:space="preserve">су </w:t>
      </w:r>
      <w:r w:rsidRPr="005332AB">
        <w:rPr>
          <w:rFonts w:ascii="Garamond" w:hAnsi="Garamond" w:cs="Arial"/>
          <w:sz w:val="24"/>
          <w:szCs w:val="24"/>
          <w:lang w:val="sr-Cyrl-CS"/>
        </w:rPr>
        <w:t>израженији на интернационалном медијском тржишту,</w:t>
      </w:r>
      <w:r w:rsidRPr="00E03CF5">
        <w:rPr>
          <w:rFonts w:ascii="Garamond" w:hAnsi="Garamond" w:cs="Arial"/>
          <w:sz w:val="24"/>
          <w:szCs w:val="24"/>
          <w:lang w:val="sr-Cyrl-CS"/>
        </w:rPr>
        <w:t xml:space="preserve"> сматра </w:t>
      </w:r>
      <w:r w:rsidRPr="00E03CF5">
        <w:rPr>
          <w:rFonts w:ascii="Garamond" w:hAnsi="Garamond" w:cs="Arial"/>
          <w:i/>
          <w:sz w:val="24"/>
          <w:szCs w:val="24"/>
          <w:lang w:val="sr-Cyrl-CS"/>
        </w:rPr>
        <w:t>Дејвид Милер</w:t>
      </w:r>
      <w:r w:rsidRPr="00E03CF5">
        <w:rPr>
          <w:rFonts w:ascii="Garamond" w:hAnsi="Garamond" w:cs="Arial"/>
          <w:sz w:val="24"/>
          <w:szCs w:val="24"/>
          <w:lang w:val="sr-Cyrl-CS"/>
        </w:rPr>
        <w:t xml:space="preserve">, аутор поглаваља </w:t>
      </w:r>
      <w:r w:rsidRPr="00E03CF5">
        <w:rPr>
          <w:rFonts w:ascii="Garamond" w:hAnsi="Garamond" w:cs="Arial"/>
          <w:i/>
          <w:sz w:val="24"/>
          <w:szCs w:val="24"/>
          <w:lang w:val="sr-Cyrl-CS"/>
        </w:rPr>
        <w:t>Односи с јавношћу</w:t>
      </w:r>
      <w:r w:rsidRPr="00E03CF5">
        <w:rPr>
          <w:rFonts w:ascii="Garamond" w:hAnsi="Garamond" w:cs="Arial"/>
          <w:sz w:val="24"/>
          <w:szCs w:val="24"/>
          <w:lang w:val="sr-Cyrl-CS"/>
        </w:rPr>
        <w:t xml:space="preserve">, у књизи </w:t>
      </w:r>
      <w:r w:rsidRPr="00E03CF5">
        <w:rPr>
          <w:rFonts w:ascii="Garamond" w:hAnsi="Garamond" w:cs="Arial"/>
          <w:i/>
          <w:sz w:val="24"/>
          <w:szCs w:val="24"/>
          <w:lang w:val="sr-Cyrl-CS"/>
        </w:rPr>
        <w:t>Увод у студије медија</w:t>
      </w:r>
      <w:r w:rsidRPr="00E03CF5">
        <w:rPr>
          <w:rFonts w:ascii="Garamond" w:hAnsi="Garamond" w:cs="Arial"/>
          <w:sz w:val="24"/>
          <w:szCs w:val="24"/>
          <w:lang w:val="sr-Cyrl-CS"/>
        </w:rPr>
        <w:t>.</w:t>
      </w:r>
      <w:r w:rsidR="0082193A">
        <w:rPr>
          <w:rStyle w:val="FootnoteReference"/>
          <w:rFonts w:ascii="Garamond" w:hAnsi="Garamond" w:cs="Arial"/>
          <w:sz w:val="24"/>
          <w:szCs w:val="24"/>
          <w:lang w:val="sr-Cyrl-CS"/>
        </w:rPr>
        <w:footnoteReference w:id="17"/>
      </w:r>
      <w:r w:rsidRPr="00E03CF5">
        <w:rPr>
          <w:rFonts w:ascii="Garamond" w:hAnsi="Garamond" w:cs="Arial"/>
          <w:sz w:val="24"/>
          <w:szCs w:val="24"/>
          <w:lang w:val="sr-Cyrl-CS"/>
        </w:rPr>
        <w:t xml:space="preserve"> </w:t>
      </w:r>
    </w:p>
    <w:p w:rsidR="005477ED" w:rsidRPr="00E03CF5" w:rsidRDefault="005477ED" w:rsidP="00E03CF5">
      <w:pPr>
        <w:jc w:val="both"/>
        <w:rPr>
          <w:rFonts w:ascii="Garamond" w:hAnsi="Garamond" w:cs="Arial"/>
          <w:sz w:val="24"/>
          <w:szCs w:val="24"/>
          <w:lang w:val="sr-Cyrl-CS"/>
        </w:rPr>
      </w:pPr>
    </w:p>
    <w:p w:rsidR="006A3CDC" w:rsidRPr="007278CC" w:rsidRDefault="00743668" w:rsidP="00E03CF5">
      <w:pPr>
        <w:jc w:val="both"/>
        <w:rPr>
          <w:rFonts w:ascii="Garamond" w:hAnsi="Garamond" w:cs="Arial"/>
          <w:i/>
          <w:sz w:val="24"/>
          <w:szCs w:val="24"/>
          <w:lang w:val="sr-Cyrl-CS"/>
        </w:rPr>
      </w:pPr>
      <w:r>
        <w:rPr>
          <w:rFonts w:ascii="Garamond" w:hAnsi="Garamond" w:cs="Arial"/>
          <w:i/>
          <w:sz w:val="24"/>
          <w:szCs w:val="24"/>
          <w:lang w:val="sr-Cyrl-CS"/>
        </w:rPr>
        <w:t>Мас-</w:t>
      </w:r>
      <w:r w:rsidR="006A3CDC" w:rsidRPr="00E03CF5">
        <w:rPr>
          <w:rFonts w:ascii="Garamond" w:hAnsi="Garamond" w:cs="Arial"/>
          <w:i/>
          <w:sz w:val="24"/>
          <w:szCs w:val="24"/>
          <w:lang w:val="sr-Cyrl-CS"/>
        </w:rPr>
        <w:t>медији</w:t>
      </w:r>
      <w:r w:rsidR="006A3CDC" w:rsidRPr="00E03CF5">
        <w:rPr>
          <w:rFonts w:ascii="Garamond" w:hAnsi="Garamond" w:cs="Arial"/>
          <w:sz w:val="24"/>
          <w:szCs w:val="24"/>
          <w:lang w:val="sr-Cyrl-CS"/>
        </w:rPr>
        <w:t xml:space="preserve"> </w:t>
      </w:r>
      <w:r w:rsidR="006A3CDC" w:rsidRPr="005477ED">
        <w:rPr>
          <w:rFonts w:ascii="Garamond" w:hAnsi="Garamond" w:cs="Arial"/>
          <w:i/>
          <w:sz w:val="24"/>
          <w:szCs w:val="24"/>
          <w:lang w:val="sr-Cyrl-CS"/>
        </w:rPr>
        <w:t>представљају техничко – технолошке структуре, посредством којих се, специфичним могућностима симболичке експресије, из једног или више комуникационих центара, дистрибуирају информације и поруке неограниченом мноштву појединаца, односно масовној публици</w:t>
      </w:r>
      <w:r w:rsidR="006A3CDC" w:rsidRPr="00E03CF5">
        <w:rPr>
          <w:rFonts w:ascii="Garamond" w:hAnsi="Garamond" w:cs="Arial"/>
          <w:sz w:val="24"/>
          <w:szCs w:val="24"/>
          <w:lang w:val="sr-Cyrl-CS"/>
        </w:rPr>
        <w:t>.</w:t>
      </w:r>
      <w:r w:rsidR="006A3CDC" w:rsidRPr="00E03CF5">
        <w:rPr>
          <w:rStyle w:val="FootnoteReference"/>
          <w:rFonts w:ascii="Garamond" w:hAnsi="Garamond" w:cs="Arial"/>
          <w:sz w:val="24"/>
          <w:szCs w:val="24"/>
          <w:lang w:val="sr-Cyrl-CS"/>
        </w:rPr>
        <w:footnoteReference w:id="18"/>
      </w:r>
      <w:r w:rsidR="006A3CDC" w:rsidRPr="00E03CF5">
        <w:rPr>
          <w:rFonts w:ascii="Garamond" w:hAnsi="Garamond" w:cs="Arial"/>
          <w:sz w:val="24"/>
          <w:szCs w:val="24"/>
          <w:lang w:val="sr-Cyrl-CS"/>
        </w:rPr>
        <w:t xml:space="preserve"> </w:t>
      </w:r>
      <w:r w:rsidR="006A3CDC" w:rsidRPr="005477ED">
        <w:rPr>
          <w:rFonts w:ascii="Garamond" w:hAnsi="Garamond" w:cs="Arial"/>
          <w:sz w:val="24"/>
          <w:szCs w:val="24"/>
          <w:lang w:val="sr-Cyrl-CS"/>
        </w:rPr>
        <w:t>Класификације медија</w:t>
      </w:r>
      <w:r w:rsidR="006A3CDC" w:rsidRPr="00E03CF5">
        <w:rPr>
          <w:rFonts w:ascii="Garamond" w:hAnsi="Garamond" w:cs="Arial"/>
          <w:sz w:val="24"/>
          <w:szCs w:val="24"/>
          <w:lang w:val="sr-Cyrl-CS"/>
        </w:rPr>
        <w:t xml:space="preserve"> су бројне а критеријуми различити – према локацији на којој се конзумирају, технологији, временском периоду појављивања, величини и саставу публике, комуникативним карактеристикама итд. Имајући у виду досадашње класификације медија и приступ анализи њиховог по</w:t>
      </w:r>
      <w:r w:rsidR="005477ED">
        <w:rPr>
          <w:rFonts w:ascii="Garamond" w:hAnsi="Garamond" w:cs="Arial"/>
          <w:sz w:val="24"/>
          <w:szCs w:val="24"/>
          <w:lang w:val="sr-Cyrl-CS"/>
        </w:rPr>
        <w:t xml:space="preserve">тенцијала за односе с јавношћу др </w:t>
      </w:r>
      <w:r w:rsidR="006A3CDC" w:rsidRPr="00E03CF5">
        <w:rPr>
          <w:rFonts w:ascii="Garamond" w:hAnsi="Garamond" w:cs="Arial"/>
          <w:sz w:val="24"/>
          <w:szCs w:val="24"/>
          <w:lang w:val="sr-Cyrl-CS"/>
        </w:rPr>
        <w:t>Тамара Властелица Бакић, у својој магистарској тези, групише медије на следећи начин:</w:t>
      </w:r>
    </w:p>
    <w:p w:rsidR="006A3CDC" w:rsidRPr="00E03CF5" w:rsidRDefault="006A3CDC" w:rsidP="00E03CF5">
      <w:pPr>
        <w:jc w:val="both"/>
        <w:rPr>
          <w:rFonts w:ascii="Garamond" w:hAnsi="Garamond" w:cs="Arial"/>
          <w:sz w:val="24"/>
          <w:szCs w:val="24"/>
          <w:lang w:val="sr-Cyrl-CS"/>
        </w:rPr>
      </w:pP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1.</w:t>
      </w:r>
      <w:r w:rsidRPr="00E03CF5">
        <w:rPr>
          <w:rFonts w:ascii="Garamond" w:hAnsi="Garamond" w:cs="Arial"/>
          <w:sz w:val="24"/>
          <w:szCs w:val="24"/>
        </w:rPr>
        <w:t>T</w:t>
      </w:r>
      <w:r w:rsidRPr="00E03CF5">
        <w:rPr>
          <w:rFonts w:ascii="Garamond" w:hAnsi="Garamond" w:cs="Arial"/>
          <w:sz w:val="24"/>
          <w:szCs w:val="24"/>
          <w:lang w:val="sr-Cyrl-CS"/>
        </w:rPr>
        <w:t>радиционални масовни медији (штампа, радио,тв)</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2.Интернет</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3.Спољни медији ( статични дводимензионални и тродименизионални медији, транспортна средства)</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4.Директна пошта,телефон</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5.Промотивни м</w:t>
      </w:r>
      <w:r w:rsidR="007278CC">
        <w:rPr>
          <w:rFonts w:ascii="Garamond" w:hAnsi="Garamond" w:cs="Arial"/>
          <w:sz w:val="24"/>
          <w:szCs w:val="24"/>
          <w:lang w:val="sr-Cyrl-CS"/>
        </w:rPr>
        <w:t xml:space="preserve">атеријал </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lastRenderedPageBreak/>
        <w:t>6.Остали медији</w:t>
      </w:r>
      <w:r w:rsidR="00786B9E">
        <w:rPr>
          <w:rStyle w:val="FootnoteReference"/>
          <w:rFonts w:ascii="Garamond" w:hAnsi="Garamond" w:cs="Arial"/>
          <w:sz w:val="24"/>
          <w:szCs w:val="24"/>
          <w:lang w:val="sr-Cyrl-CS"/>
        </w:rPr>
        <w:footnoteReference w:id="19"/>
      </w:r>
    </w:p>
    <w:p w:rsidR="006A3CDC" w:rsidRPr="00E03CF5" w:rsidRDefault="006A3CDC" w:rsidP="00E03CF5">
      <w:pPr>
        <w:jc w:val="both"/>
        <w:rPr>
          <w:rFonts w:ascii="Garamond" w:hAnsi="Garamond" w:cs="Arial"/>
          <w:sz w:val="24"/>
          <w:szCs w:val="24"/>
          <w:lang w:val="sr-Cyrl-CS"/>
        </w:rPr>
      </w:pPr>
    </w:p>
    <w:p w:rsidR="00786B9E" w:rsidRDefault="006A3CDC" w:rsidP="007278CC">
      <w:pPr>
        <w:jc w:val="both"/>
        <w:rPr>
          <w:rFonts w:ascii="Garamond" w:hAnsi="Garamond" w:cs="Arial"/>
          <w:sz w:val="24"/>
          <w:szCs w:val="24"/>
          <w:lang w:val="sr-Cyrl-CS"/>
        </w:rPr>
      </w:pPr>
      <w:r w:rsidRPr="00E03CF5">
        <w:rPr>
          <w:rFonts w:ascii="Garamond" w:hAnsi="Garamond" w:cs="Arial"/>
          <w:sz w:val="24"/>
          <w:szCs w:val="24"/>
          <w:lang w:val="sr-Cyrl-CS"/>
        </w:rPr>
        <w:t xml:space="preserve">Када посматрамо медије у контексту </w:t>
      </w:r>
      <w:r w:rsidR="00786B9E">
        <w:rPr>
          <w:rFonts w:ascii="Garamond" w:hAnsi="Garamond" w:cs="Arial"/>
          <w:sz w:val="24"/>
          <w:szCs w:val="24"/>
          <w:lang w:val="sr-Cyrl-CS"/>
        </w:rPr>
        <w:t>односа с јавношћу, очигледно је</w:t>
      </w:r>
      <w:r w:rsidRPr="00E03CF5">
        <w:rPr>
          <w:rFonts w:ascii="Garamond" w:hAnsi="Garamond" w:cs="Arial"/>
          <w:sz w:val="24"/>
          <w:szCs w:val="24"/>
          <w:lang w:val="sr-Cyrl-CS"/>
        </w:rPr>
        <w:t xml:space="preserve"> и у литератури много пута наглашено да медији имају изузетно велики потенцијал за односе с јавношћу и да се стога  и налазе у самој основи ове пословне функције. Подсетимо се, успех односа с јавношћу организације у великој мери зависи од планирања, реализације и међусобног усклађивања адекватних медијских стратегија у оквиру њих. Медији представљају најзаступљенији канал комуникације између организације и њених екстерних циљних јавности. </w:t>
      </w:r>
      <w:r w:rsidR="007278CC">
        <w:rPr>
          <w:rFonts w:ascii="Garamond" w:hAnsi="Garamond" w:cs="Arial"/>
          <w:sz w:val="24"/>
          <w:szCs w:val="24"/>
          <w:lang w:val="sr-Cyrl-CS"/>
        </w:rPr>
        <w:t xml:space="preserve">С обзиром да се информационо друштво у </w:t>
      </w:r>
      <w:r w:rsidR="00786B9E">
        <w:rPr>
          <w:rFonts w:ascii="Garamond" w:hAnsi="Garamond" w:cs="Arial"/>
          <w:sz w:val="24"/>
          <w:szCs w:val="24"/>
          <w:lang w:val="sr-Cyrl-CS"/>
        </w:rPr>
        <w:t>о</w:t>
      </w:r>
      <w:r w:rsidR="007278CC">
        <w:rPr>
          <w:rFonts w:ascii="Garamond" w:hAnsi="Garamond" w:cs="Arial"/>
          <w:sz w:val="24"/>
          <w:szCs w:val="24"/>
          <w:lang w:val="sr-Cyrl-CS"/>
        </w:rPr>
        <w:t>вом раду анализира као контекст односа с медијима овде ћемо скици</w:t>
      </w:r>
      <w:r w:rsidR="00786B9E">
        <w:rPr>
          <w:rFonts w:ascii="Garamond" w:hAnsi="Garamond" w:cs="Arial"/>
          <w:sz w:val="24"/>
          <w:szCs w:val="24"/>
          <w:lang w:val="sr-Cyrl-CS"/>
        </w:rPr>
        <w:t>рати основне карактерис</w:t>
      </w:r>
      <w:r w:rsidR="007278CC">
        <w:rPr>
          <w:rFonts w:ascii="Garamond" w:hAnsi="Garamond" w:cs="Arial"/>
          <w:sz w:val="24"/>
          <w:szCs w:val="24"/>
          <w:lang w:val="sr-Cyrl-CS"/>
        </w:rPr>
        <w:t>т</w:t>
      </w:r>
      <w:r w:rsidR="00786B9E">
        <w:rPr>
          <w:rFonts w:ascii="Garamond" w:hAnsi="Garamond" w:cs="Arial"/>
          <w:sz w:val="24"/>
          <w:szCs w:val="24"/>
          <w:lang w:val="sr-Cyrl-CS"/>
        </w:rPr>
        <w:t>и</w:t>
      </w:r>
      <w:r w:rsidR="005477ED">
        <w:rPr>
          <w:rFonts w:ascii="Garamond" w:hAnsi="Garamond" w:cs="Arial"/>
          <w:sz w:val="24"/>
          <w:szCs w:val="24"/>
          <w:lang w:val="sr-Cyrl-CS"/>
        </w:rPr>
        <w:t>ке</w:t>
      </w:r>
      <w:r w:rsidR="007278CC">
        <w:rPr>
          <w:rFonts w:ascii="Garamond" w:hAnsi="Garamond" w:cs="Arial"/>
          <w:sz w:val="24"/>
          <w:szCs w:val="24"/>
          <w:lang w:val="sr-Cyrl-CS"/>
        </w:rPr>
        <w:t xml:space="preserve"> интернета као медија. </w:t>
      </w:r>
    </w:p>
    <w:p w:rsidR="00786B9E" w:rsidRDefault="00786B9E" w:rsidP="007278CC">
      <w:pPr>
        <w:jc w:val="both"/>
        <w:rPr>
          <w:rFonts w:ascii="Garamond" w:hAnsi="Garamond" w:cs="Arial"/>
          <w:sz w:val="24"/>
          <w:szCs w:val="24"/>
          <w:lang w:val="sr-Cyrl-CS"/>
        </w:rPr>
      </w:pPr>
    </w:p>
    <w:p w:rsidR="007278CC" w:rsidRPr="00E03CF5" w:rsidRDefault="007278CC" w:rsidP="007278CC">
      <w:pPr>
        <w:jc w:val="both"/>
        <w:rPr>
          <w:rFonts w:ascii="Garamond" w:hAnsi="Garamond" w:cs="Arial"/>
          <w:sz w:val="24"/>
          <w:szCs w:val="24"/>
          <w:lang w:val="sr-Cyrl-CS"/>
        </w:rPr>
      </w:pPr>
      <w:r w:rsidRPr="00E03CF5">
        <w:rPr>
          <w:rFonts w:ascii="Garamond" w:hAnsi="Garamond" w:cs="Arial"/>
          <w:sz w:val="24"/>
          <w:szCs w:val="24"/>
          <w:lang w:val="sr-Cyrl-CS"/>
        </w:rPr>
        <w:t xml:space="preserve">Иако постоје бројна различита тумачења начина и датума настанка </w:t>
      </w:r>
      <w:r w:rsidRPr="00E03CF5">
        <w:rPr>
          <w:rFonts w:ascii="Garamond" w:hAnsi="Garamond" w:cs="Arial"/>
          <w:i/>
          <w:sz w:val="24"/>
          <w:szCs w:val="24"/>
          <w:lang w:val="sr-Cyrl-CS"/>
        </w:rPr>
        <w:t xml:space="preserve">интернета </w:t>
      </w:r>
      <w:commentRangeStart w:id="2"/>
      <w:r w:rsidRPr="00E03CF5">
        <w:rPr>
          <w:rFonts w:ascii="Garamond" w:hAnsi="Garamond" w:cs="Arial"/>
          <w:sz w:val="24"/>
          <w:szCs w:val="24"/>
          <w:lang w:val="sr-Cyrl-CS"/>
        </w:rPr>
        <w:t>већина</w:t>
      </w:r>
      <w:commentRangeEnd w:id="2"/>
      <w:r w:rsidR="004C2390">
        <w:rPr>
          <w:rStyle w:val="CommentReference"/>
        </w:rPr>
        <w:commentReference w:id="2"/>
      </w:r>
      <w:r w:rsidRPr="00E03CF5">
        <w:rPr>
          <w:rFonts w:ascii="Garamond" w:hAnsi="Garamond" w:cs="Arial"/>
          <w:sz w:val="24"/>
          <w:szCs w:val="24"/>
          <w:lang w:val="sr-Cyrl-CS"/>
        </w:rPr>
        <w:t xml:space="preserve"> истраживача се слаже да </w:t>
      </w:r>
      <w:r w:rsidRPr="00E03CF5">
        <w:rPr>
          <w:rFonts w:ascii="Garamond" w:hAnsi="Garamond" w:cs="Arial"/>
          <w:i/>
          <w:sz w:val="24"/>
          <w:szCs w:val="24"/>
          <w:lang w:val="sr-Cyrl-CS"/>
        </w:rPr>
        <w:t>интернет</w:t>
      </w:r>
      <w:r w:rsidRPr="00E03CF5">
        <w:rPr>
          <w:rFonts w:ascii="Garamond" w:hAnsi="Garamond" w:cs="Arial"/>
          <w:sz w:val="24"/>
          <w:szCs w:val="24"/>
          <w:lang w:val="sr-Cyrl-CS"/>
        </w:rPr>
        <w:t xml:space="preserve"> настаје раних шездесетих </w:t>
      </w:r>
      <w:r w:rsidR="005477ED">
        <w:rPr>
          <w:rFonts w:ascii="Garamond" w:hAnsi="Garamond" w:cs="Arial"/>
          <w:sz w:val="24"/>
          <w:szCs w:val="24"/>
          <w:lang w:val="sr-Cyrl-CS"/>
        </w:rPr>
        <w:t>година</w:t>
      </w:r>
      <w:r w:rsidR="00786B9E">
        <w:rPr>
          <w:rFonts w:ascii="Garamond" w:hAnsi="Garamond" w:cs="Arial"/>
          <w:sz w:val="24"/>
          <w:szCs w:val="24"/>
          <w:lang w:val="sr-Cyrl-CS"/>
        </w:rPr>
        <w:t>.</w:t>
      </w:r>
      <w:r w:rsidRPr="00E03CF5">
        <w:rPr>
          <w:rFonts w:ascii="Garamond" w:hAnsi="Garamond" w:cs="Arial"/>
          <w:sz w:val="24"/>
          <w:szCs w:val="24"/>
          <w:lang w:val="sr-Cyrl-CS"/>
        </w:rPr>
        <w:t xml:space="preserve"> 1969. године је прорадила прва географски удаљена компјутерска мрежа </w:t>
      </w:r>
      <w:r w:rsidRPr="00E03CF5">
        <w:rPr>
          <w:rFonts w:ascii="Garamond" w:hAnsi="Garamond" w:cs="Arial"/>
          <w:sz w:val="24"/>
          <w:szCs w:val="24"/>
        </w:rPr>
        <w:t>ARPANET</w:t>
      </w:r>
      <w:r w:rsidRPr="00E03CF5">
        <w:rPr>
          <w:rFonts w:ascii="Garamond" w:hAnsi="Garamond" w:cs="Arial"/>
          <w:sz w:val="24"/>
          <w:szCs w:val="24"/>
          <w:lang w:val="sr-Cyrl-CS"/>
        </w:rPr>
        <w:t>, која је повезал</w:t>
      </w:r>
      <w:r w:rsidR="00786B9E">
        <w:rPr>
          <w:rFonts w:ascii="Garamond" w:hAnsi="Garamond" w:cs="Arial"/>
          <w:sz w:val="24"/>
          <w:szCs w:val="24"/>
          <w:lang w:val="sr-Cyrl-CS"/>
        </w:rPr>
        <w:t>а 4 тадашња суперкомпјутера на у</w:t>
      </w:r>
      <w:r w:rsidRPr="00E03CF5">
        <w:rPr>
          <w:rFonts w:ascii="Garamond" w:hAnsi="Garamond" w:cs="Arial"/>
          <w:sz w:val="24"/>
          <w:szCs w:val="24"/>
          <w:lang w:val="sr-Cyrl-CS"/>
        </w:rPr>
        <w:t>ниверзитетима у УСА. Развој компјутерских мрежних технологија и протокола је током седамдесетих и осамдесетих био усмерен ка глобализацији и повезивању</w:t>
      </w:r>
      <w:r w:rsidR="00786B9E">
        <w:rPr>
          <w:rFonts w:ascii="Garamond" w:hAnsi="Garamond" w:cs="Arial"/>
          <w:sz w:val="24"/>
          <w:szCs w:val="24"/>
          <w:lang w:val="sr-Cyrl-CS"/>
        </w:rPr>
        <w:t xml:space="preserve"> различитих мрежних система које</w:t>
      </w:r>
      <w:r w:rsidRPr="00E03CF5">
        <w:rPr>
          <w:rFonts w:ascii="Garamond" w:hAnsi="Garamond" w:cs="Arial"/>
          <w:sz w:val="24"/>
          <w:szCs w:val="24"/>
          <w:lang w:val="sr-Cyrl-CS"/>
        </w:rPr>
        <w:t xml:space="preserve"> је 1974. омогућио </w:t>
      </w:r>
      <w:r w:rsidRPr="00E03CF5">
        <w:rPr>
          <w:rFonts w:ascii="Garamond" w:hAnsi="Garamond" w:cs="Arial"/>
          <w:sz w:val="24"/>
          <w:szCs w:val="24"/>
        </w:rPr>
        <w:t>TCP</w:t>
      </w:r>
      <w:r w:rsidRPr="00E03CF5">
        <w:rPr>
          <w:rFonts w:ascii="Garamond" w:hAnsi="Garamond" w:cs="Arial"/>
          <w:sz w:val="24"/>
          <w:szCs w:val="24"/>
          <w:lang w:val="sr-Cyrl-CS"/>
        </w:rPr>
        <w:t>/</w:t>
      </w:r>
      <w:r w:rsidRPr="00E03CF5">
        <w:rPr>
          <w:rFonts w:ascii="Garamond" w:hAnsi="Garamond" w:cs="Arial"/>
          <w:sz w:val="24"/>
          <w:szCs w:val="24"/>
        </w:rPr>
        <w:t>IP</w:t>
      </w:r>
      <w:r w:rsidRPr="00E03CF5">
        <w:rPr>
          <w:rFonts w:ascii="Garamond" w:hAnsi="Garamond" w:cs="Arial"/>
          <w:sz w:val="24"/>
          <w:szCs w:val="24"/>
          <w:lang w:val="sr-Cyrl-CS"/>
        </w:rPr>
        <w:t xml:space="preserve"> (</w:t>
      </w:r>
      <w:r w:rsidRPr="00E03CF5">
        <w:rPr>
          <w:rFonts w:ascii="Garamond" w:hAnsi="Garamond" w:cs="Arial"/>
          <w:sz w:val="24"/>
          <w:szCs w:val="24"/>
        </w:rPr>
        <w:t>Internet</w:t>
      </w:r>
      <w:r w:rsidRPr="00E03CF5">
        <w:rPr>
          <w:rFonts w:ascii="Garamond" w:hAnsi="Garamond" w:cs="Arial"/>
          <w:sz w:val="24"/>
          <w:szCs w:val="24"/>
          <w:lang w:val="sr-Cyrl-CS"/>
        </w:rPr>
        <w:t xml:space="preserve"> </w:t>
      </w:r>
      <w:r w:rsidRPr="00E03CF5">
        <w:rPr>
          <w:rFonts w:ascii="Garamond" w:hAnsi="Garamond" w:cs="Arial"/>
          <w:sz w:val="24"/>
          <w:szCs w:val="24"/>
        </w:rPr>
        <w:t>Transmission</w:t>
      </w:r>
      <w:r w:rsidRPr="00E03CF5">
        <w:rPr>
          <w:rFonts w:ascii="Garamond" w:hAnsi="Garamond" w:cs="Arial"/>
          <w:sz w:val="24"/>
          <w:szCs w:val="24"/>
          <w:lang w:val="sr-Cyrl-CS"/>
        </w:rPr>
        <w:t xml:space="preserve"> </w:t>
      </w:r>
      <w:r w:rsidRPr="00E03CF5">
        <w:rPr>
          <w:rFonts w:ascii="Garamond" w:hAnsi="Garamond" w:cs="Arial"/>
          <w:sz w:val="24"/>
          <w:szCs w:val="24"/>
        </w:rPr>
        <w:t>Control</w:t>
      </w:r>
      <w:r w:rsidRPr="00E03CF5">
        <w:rPr>
          <w:rFonts w:ascii="Garamond" w:hAnsi="Garamond" w:cs="Arial"/>
          <w:sz w:val="24"/>
          <w:szCs w:val="24"/>
          <w:lang w:val="sr-Cyrl-CS"/>
        </w:rPr>
        <w:t xml:space="preserve"> </w:t>
      </w:r>
      <w:r w:rsidRPr="00E03CF5">
        <w:rPr>
          <w:rFonts w:ascii="Garamond" w:hAnsi="Garamond" w:cs="Arial"/>
          <w:sz w:val="24"/>
          <w:szCs w:val="24"/>
        </w:rPr>
        <w:t>Program</w:t>
      </w:r>
      <w:r w:rsidRPr="00E03CF5">
        <w:rPr>
          <w:rFonts w:ascii="Garamond" w:hAnsi="Garamond" w:cs="Arial"/>
          <w:sz w:val="24"/>
          <w:szCs w:val="24"/>
          <w:lang w:val="sr-Cyrl-CS"/>
        </w:rPr>
        <w:t xml:space="preserve">). Тада је настао и термин </w:t>
      </w:r>
      <w:r w:rsidRPr="00E03CF5">
        <w:rPr>
          <w:rFonts w:ascii="Garamond" w:hAnsi="Garamond" w:cs="Arial"/>
          <w:i/>
          <w:sz w:val="24"/>
          <w:szCs w:val="24"/>
          <w:lang w:val="sr-Cyrl-CS"/>
        </w:rPr>
        <w:t>интернет</w:t>
      </w:r>
      <w:r w:rsidRPr="00E03CF5">
        <w:rPr>
          <w:rFonts w:ascii="Garamond" w:hAnsi="Garamond" w:cs="Arial"/>
          <w:b/>
          <w:i/>
          <w:sz w:val="24"/>
          <w:szCs w:val="24"/>
          <w:lang w:val="sr-Cyrl-CS"/>
        </w:rPr>
        <w:t xml:space="preserve"> </w:t>
      </w:r>
      <w:r w:rsidRPr="00E03CF5">
        <w:rPr>
          <w:rFonts w:ascii="Garamond" w:hAnsi="Garamond" w:cs="Arial"/>
          <w:sz w:val="24"/>
          <w:szCs w:val="24"/>
          <w:lang w:val="sr-Cyrl-CS"/>
        </w:rPr>
        <w:t>(</w:t>
      </w:r>
      <w:r w:rsidRPr="00E03CF5">
        <w:rPr>
          <w:rFonts w:ascii="Garamond" w:hAnsi="Garamond" w:cs="Arial"/>
          <w:sz w:val="24"/>
          <w:szCs w:val="24"/>
        </w:rPr>
        <w:t>Inter</w:t>
      </w:r>
      <w:r w:rsidRPr="00E03CF5">
        <w:rPr>
          <w:rFonts w:ascii="Garamond" w:hAnsi="Garamond" w:cs="Arial"/>
          <w:sz w:val="24"/>
          <w:szCs w:val="24"/>
          <w:lang w:val="sr-Cyrl-CS"/>
        </w:rPr>
        <w:t>-</w:t>
      </w:r>
      <w:r w:rsidRPr="00E03CF5">
        <w:rPr>
          <w:rFonts w:ascii="Garamond" w:hAnsi="Garamond" w:cs="Arial"/>
          <w:sz w:val="24"/>
          <w:szCs w:val="24"/>
        </w:rPr>
        <w:t>networking</w:t>
      </w:r>
      <w:r w:rsidRPr="005477ED">
        <w:rPr>
          <w:rFonts w:ascii="Garamond" w:hAnsi="Garamond" w:cs="Arial"/>
          <w:sz w:val="24"/>
          <w:szCs w:val="24"/>
          <w:lang w:val="sr-Cyrl-CS"/>
        </w:rPr>
        <w:t>)</w:t>
      </w:r>
      <w:r w:rsidR="00786B9E">
        <w:rPr>
          <w:rFonts w:ascii="Garamond" w:hAnsi="Garamond" w:cs="Arial"/>
          <w:sz w:val="24"/>
          <w:szCs w:val="24"/>
          <w:lang w:val="sr-Cyrl-CS"/>
        </w:rPr>
        <w:t xml:space="preserve"> а комерцијална употреба</w:t>
      </w:r>
      <w:r w:rsidRPr="00E03CF5">
        <w:rPr>
          <w:rFonts w:ascii="Garamond" w:hAnsi="Garamond" w:cs="Arial"/>
          <w:sz w:val="24"/>
          <w:szCs w:val="24"/>
          <w:lang w:val="sr-Cyrl-CS"/>
        </w:rPr>
        <w:t xml:space="preserve"> је започела 1988.године. </w:t>
      </w:r>
      <w:r w:rsidRPr="00E03CF5">
        <w:rPr>
          <w:rFonts w:ascii="Garamond" w:hAnsi="Garamond" w:cs="Arial"/>
          <w:i/>
          <w:sz w:val="24"/>
          <w:szCs w:val="24"/>
          <w:lang w:val="sr-Cyrl-CS"/>
        </w:rPr>
        <w:t>Тим Бернерс Ли</w:t>
      </w:r>
      <w:r w:rsidRPr="00E03CF5">
        <w:rPr>
          <w:rFonts w:ascii="Garamond" w:hAnsi="Garamond" w:cs="Arial"/>
          <w:sz w:val="24"/>
          <w:szCs w:val="24"/>
          <w:u w:val="single"/>
          <w:lang w:val="sr-Cyrl-CS"/>
        </w:rPr>
        <w:t>,</w:t>
      </w:r>
      <w:r w:rsidRPr="00E03CF5">
        <w:rPr>
          <w:rFonts w:ascii="Garamond" w:hAnsi="Garamond" w:cs="Arial"/>
          <w:sz w:val="24"/>
          <w:szCs w:val="24"/>
          <w:lang w:val="sr-Cyrl-CS"/>
        </w:rPr>
        <w:t xml:space="preserve"> истраживач у Швајцарском ЦЕРН-у, који је био укључен у развој глобалних мреж</w:t>
      </w:r>
      <w:r w:rsidR="005477ED">
        <w:rPr>
          <w:rFonts w:ascii="Garamond" w:hAnsi="Garamond" w:cs="Arial"/>
          <w:sz w:val="24"/>
          <w:szCs w:val="24"/>
          <w:lang w:val="sr-Cyrl-CS"/>
        </w:rPr>
        <w:t>них технологија, објавио је 1989</w:t>
      </w:r>
      <w:r w:rsidRPr="00E03CF5">
        <w:rPr>
          <w:rFonts w:ascii="Garamond" w:hAnsi="Garamond" w:cs="Arial"/>
          <w:sz w:val="24"/>
          <w:szCs w:val="24"/>
          <w:lang w:val="sr-Cyrl-CS"/>
        </w:rPr>
        <w:t xml:space="preserve">. године решење мрежног протокола </w:t>
      </w:r>
      <w:r w:rsidRPr="00E03CF5">
        <w:rPr>
          <w:rFonts w:ascii="Garamond" w:hAnsi="Garamond" w:cs="Arial"/>
          <w:i/>
          <w:sz w:val="24"/>
          <w:szCs w:val="24"/>
        </w:rPr>
        <w:t>WWW</w:t>
      </w:r>
      <w:r w:rsidRPr="00E03CF5">
        <w:rPr>
          <w:rFonts w:ascii="Garamond" w:hAnsi="Garamond" w:cs="Arial"/>
          <w:i/>
          <w:sz w:val="24"/>
          <w:szCs w:val="24"/>
          <w:lang w:val="sr-Cyrl-CS"/>
        </w:rPr>
        <w:t xml:space="preserve"> (</w:t>
      </w:r>
      <w:r w:rsidRPr="00E03CF5">
        <w:rPr>
          <w:rFonts w:ascii="Garamond" w:hAnsi="Garamond" w:cs="Arial"/>
          <w:i/>
          <w:sz w:val="24"/>
          <w:szCs w:val="24"/>
        </w:rPr>
        <w:t>World</w:t>
      </w:r>
      <w:r w:rsidRPr="00E03CF5">
        <w:rPr>
          <w:rFonts w:ascii="Garamond" w:hAnsi="Garamond" w:cs="Arial"/>
          <w:i/>
          <w:sz w:val="24"/>
          <w:szCs w:val="24"/>
          <w:lang w:val="sr-Cyrl-CS"/>
        </w:rPr>
        <w:t xml:space="preserve"> </w:t>
      </w:r>
      <w:r w:rsidRPr="00E03CF5">
        <w:rPr>
          <w:rFonts w:ascii="Garamond" w:hAnsi="Garamond" w:cs="Arial"/>
          <w:i/>
          <w:sz w:val="24"/>
          <w:szCs w:val="24"/>
        </w:rPr>
        <w:t>Wide</w:t>
      </w:r>
      <w:r w:rsidRPr="00E03CF5">
        <w:rPr>
          <w:rFonts w:ascii="Garamond" w:hAnsi="Garamond" w:cs="Arial"/>
          <w:i/>
          <w:sz w:val="24"/>
          <w:szCs w:val="24"/>
          <w:lang w:val="sr-Cyrl-CS"/>
        </w:rPr>
        <w:t xml:space="preserve"> </w:t>
      </w:r>
      <w:r w:rsidRPr="00E03CF5">
        <w:rPr>
          <w:rFonts w:ascii="Garamond" w:hAnsi="Garamond" w:cs="Arial"/>
          <w:i/>
          <w:sz w:val="24"/>
          <w:szCs w:val="24"/>
        </w:rPr>
        <w:t>Web</w:t>
      </w:r>
      <w:r w:rsidRPr="00E03CF5">
        <w:rPr>
          <w:rFonts w:ascii="Garamond" w:hAnsi="Garamond" w:cs="Arial"/>
          <w:i/>
          <w:sz w:val="24"/>
          <w:szCs w:val="24"/>
          <w:lang w:val="sr-Cyrl-CS"/>
        </w:rPr>
        <w:t>)</w:t>
      </w:r>
      <w:r w:rsidRPr="00E03CF5">
        <w:rPr>
          <w:rFonts w:ascii="Garamond" w:hAnsi="Garamond" w:cs="Arial"/>
          <w:sz w:val="24"/>
          <w:szCs w:val="24"/>
          <w:lang w:val="sr-Cyrl-CS"/>
        </w:rPr>
        <w:t xml:space="preserve"> који је </w:t>
      </w:r>
      <w:r w:rsidR="005477ED">
        <w:rPr>
          <w:rFonts w:ascii="Garamond" w:hAnsi="Garamond" w:cs="Arial"/>
          <w:sz w:val="24"/>
          <w:szCs w:val="24"/>
          <w:lang w:val="sr-Cyrl-CS"/>
        </w:rPr>
        <w:t xml:space="preserve">потом </w:t>
      </w:r>
      <w:r w:rsidRPr="00E03CF5">
        <w:rPr>
          <w:rFonts w:ascii="Garamond" w:hAnsi="Garamond" w:cs="Arial"/>
          <w:sz w:val="24"/>
          <w:szCs w:val="24"/>
          <w:lang w:val="sr-Cyrl-CS"/>
        </w:rPr>
        <w:t xml:space="preserve">омогућио мрежни пренос хипертекстуалних садржаја и учинио интернет атрактивним за најширу популацију. Иако је са масовнијом употребом интернета, популарност </w:t>
      </w:r>
      <w:r w:rsidRPr="00E03CF5">
        <w:rPr>
          <w:rFonts w:ascii="Garamond" w:hAnsi="Garamond" w:cs="Arial"/>
          <w:i/>
          <w:sz w:val="24"/>
          <w:szCs w:val="24"/>
          <w:lang w:val="sr-Cyrl-CS"/>
        </w:rPr>
        <w:t>телевизијског медија</w:t>
      </w:r>
      <w:r w:rsidRPr="00E03CF5">
        <w:rPr>
          <w:rFonts w:ascii="Garamond" w:hAnsi="Garamond" w:cs="Arial"/>
          <w:sz w:val="24"/>
          <w:szCs w:val="24"/>
          <w:lang w:val="sr-Cyrl-CS"/>
        </w:rPr>
        <w:t xml:space="preserve"> добила ош</w:t>
      </w:r>
      <w:r w:rsidR="00786B9E">
        <w:rPr>
          <w:rFonts w:ascii="Garamond" w:hAnsi="Garamond" w:cs="Arial"/>
          <w:sz w:val="24"/>
          <w:szCs w:val="24"/>
          <w:lang w:val="sr-Cyrl-CS"/>
        </w:rPr>
        <w:t>тру конкуренцију, овај медиј се и у теорији и у пракси</w:t>
      </w:r>
      <w:r w:rsidRPr="00E03CF5">
        <w:rPr>
          <w:rFonts w:ascii="Garamond" w:hAnsi="Garamond" w:cs="Arial"/>
          <w:sz w:val="24"/>
          <w:szCs w:val="24"/>
          <w:lang w:val="sr-Cyrl-CS"/>
        </w:rPr>
        <w:t xml:space="preserve"> сматра и даље најмоћнијим. Лета 2008. године, у Великој Британији догодило се, по први пут у медијској историји, да је број корисника интернета у једном кратком временском периоду, премашио број гледалаца телевизије.</w:t>
      </w:r>
      <w:r w:rsidRPr="007278CC">
        <w:rPr>
          <w:rFonts w:ascii="Garamond" w:hAnsi="Garamond" w:cs="Arial"/>
          <w:sz w:val="24"/>
          <w:szCs w:val="24"/>
          <w:lang w:val="sr-Cyrl-CS"/>
        </w:rPr>
        <w:t xml:space="preserve"> </w:t>
      </w:r>
      <w:r w:rsidR="00786B9E">
        <w:rPr>
          <w:rFonts w:ascii="Garamond" w:hAnsi="Garamond" w:cs="Arial"/>
          <w:sz w:val="24"/>
          <w:szCs w:val="24"/>
          <w:lang w:val="sr-Cyrl-CS"/>
        </w:rPr>
        <w:t>В</w:t>
      </w:r>
      <w:r w:rsidRPr="00E03CF5">
        <w:rPr>
          <w:rFonts w:ascii="Garamond" w:hAnsi="Garamond" w:cs="Arial"/>
          <w:sz w:val="24"/>
          <w:szCs w:val="24"/>
          <w:lang w:val="sr-Cyrl-CS"/>
        </w:rPr>
        <w:t xml:space="preserve">ише од две милијарде </w:t>
      </w:r>
      <w:r w:rsidRPr="00E03CF5">
        <w:rPr>
          <w:rFonts w:ascii="Garamond" w:hAnsi="Garamond" w:cs="Arial"/>
          <w:i/>
          <w:sz w:val="24"/>
          <w:szCs w:val="24"/>
          <w:lang w:val="sr-Cyrl-CS"/>
        </w:rPr>
        <w:t>интернет</w:t>
      </w:r>
      <w:r w:rsidRPr="00E03CF5">
        <w:rPr>
          <w:rFonts w:ascii="Garamond" w:hAnsi="Garamond" w:cs="Arial"/>
          <w:sz w:val="24"/>
          <w:szCs w:val="24"/>
          <w:lang w:val="sr-Cyrl-CS"/>
        </w:rPr>
        <w:t xml:space="preserve"> корисника (око 30 процената становника планете), око 324 милиона веб страница,  преко 400  милиона корисника Фејсбук профила и више од  милијарду посета Гуглу </w:t>
      </w:r>
      <w:r w:rsidR="00786B9E">
        <w:rPr>
          <w:rFonts w:ascii="Garamond" w:hAnsi="Garamond" w:cs="Arial"/>
          <w:sz w:val="24"/>
          <w:szCs w:val="24"/>
          <w:lang w:val="sr-Cyrl-CS"/>
        </w:rPr>
        <w:t xml:space="preserve">било је </w:t>
      </w:r>
      <w:r w:rsidRPr="00E03CF5">
        <w:rPr>
          <w:rFonts w:ascii="Garamond" w:hAnsi="Garamond" w:cs="Arial"/>
          <w:sz w:val="24"/>
          <w:szCs w:val="24"/>
          <w:lang w:val="sr-Cyrl-CS"/>
        </w:rPr>
        <w:t>у мају месецу 2011. године.</w:t>
      </w:r>
      <w:r w:rsidRPr="00E03CF5">
        <w:rPr>
          <w:rStyle w:val="FootnoteReference"/>
          <w:rFonts w:ascii="Garamond" w:hAnsi="Garamond" w:cs="Arial"/>
          <w:sz w:val="24"/>
          <w:szCs w:val="24"/>
          <w:lang w:val="sr-Cyrl-CS"/>
        </w:rPr>
        <w:footnoteReference w:id="20"/>
      </w:r>
      <w:r w:rsidRPr="00E03CF5">
        <w:rPr>
          <w:rFonts w:ascii="Garamond" w:hAnsi="Garamond" w:cs="Arial"/>
          <w:sz w:val="24"/>
          <w:szCs w:val="24"/>
          <w:lang w:val="sr-Cyrl-CS"/>
        </w:rPr>
        <w:t xml:space="preserve"> Комуникативне могућности интернета превазишле су и најсмелије претпоставке теоретичара овог медија. Глобално присутан, без временских и географских ограничења, интернет представља праву револуцију у комуникацији. А за односе с јавношћу и односе с медијима, нуди обиље канала и могућности</w:t>
      </w:r>
      <w:r w:rsidR="005477ED">
        <w:rPr>
          <w:rFonts w:ascii="Garamond" w:hAnsi="Garamond" w:cs="Arial"/>
          <w:sz w:val="24"/>
          <w:szCs w:val="24"/>
          <w:lang w:val="sr-Cyrl-CS"/>
        </w:rPr>
        <w:t>.</w:t>
      </w:r>
      <w:r w:rsidRPr="00E03CF5">
        <w:rPr>
          <w:rFonts w:ascii="Garamond" w:hAnsi="Garamond" w:cs="Arial"/>
          <w:sz w:val="24"/>
          <w:szCs w:val="24"/>
          <w:lang w:val="sr-Cyrl-CS"/>
        </w:rPr>
        <w:t xml:space="preserve"> </w:t>
      </w:r>
    </w:p>
    <w:p w:rsidR="007278CC" w:rsidRPr="00E03CF5" w:rsidRDefault="007278CC" w:rsidP="007278CC">
      <w:pPr>
        <w:jc w:val="both"/>
        <w:rPr>
          <w:rFonts w:ascii="Garamond" w:hAnsi="Garamond" w:cs="Arial"/>
          <w:sz w:val="24"/>
          <w:szCs w:val="24"/>
          <w:lang w:val="sr-Cyrl-CS"/>
        </w:rPr>
      </w:pPr>
    </w:p>
    <w:p w:rsidR="006A3CDC" w:rsidRPr="00E03CF5" w:rsidRDefault="007278CC" w:rsidP="00E03CF5">
      <w:pPr>
        <w:jc w:val="both"/>
        <w:rPr>
          <w:rFonts w:ascii="Garamond" w:hAnsi="Garamond" w:cs="Arial"/>
          <w:sz w:val="24"/>
          <w:szCs w:val="24"/>
          <w:lang w:val="sr-Cyrl-CS"/>
        </w:rPr>
      </w:pPr>
      <w:r w:rsidRPr="00E03CF5">
        <w:rPr>
          <w:rFonts w:ascii="Garamond" w:hAnsi="Garamond" w:cs="Arial"/>
          <w:sz w:val="24"/>
          <w:szCs w:val="24"/>
          <w:lang w:val="sr-Cyrl-CS"/>
        </w:rPr>
        <w:t xml:space="preserve">Дакле, потенцијал медија за односе с јавношћу је веома велики </w:t>
      </w:r>
      <w:r w:rsidR="006A3B14">
        <w:rPr>
          <w:rFonts w:ascii="Garamond" w:hAnsi="Garamond" w:cs="Arial"/>
          <w:sz w:val="24"/>
          <w:szCs w:val="24"/>
          <w:lang w:val="sr-Cyrl-CS"/>
        </w:rPr>
        <w:t>и нуди нам</w:t>
      </w:r>
      <w:r w:rsidRPr="00E03CF5">
        <w:rPr>
          <w:rFonts w:ascii="Garamond" w:hAnsi="Garamond" w:cs="Arial"/>
          <w:sz w:val="24"/>
          <w:szCs w:val="24"/>
          <w:lang w:val="sr-Cyrl-CS"/>
        </w:rPr>
        <w:t xml:space="preserve"> готово неограничен просто</w:t>
      </w:r>
      <w:r w:rsidR="008C569D">
        <w:rPr>
          <w:rFonts w:ascii="Garamond" w:hAnsi="Garamond" w:cs="Arial"/>
          <w:sz w:val="24"/>
          <w:szCs w:val="24"/>
          <w:lang w:val="sr-Cyrl-CS"/>
        </w:rPr>
        <w:t xml:space="preserve">р за иновативност и креативност. </w:t>
      </w:r>
      <w:r w:rsidRPr="00E03CF5">
        <w:rPr>
          <w:rFonts w:ascii="Garamond" w:hAnsi="Garamond" w:cs="Arial"/>
          <w:sz w:val="24"/>
          <w:szCs w:val="24"/>
          <w:lang w:val="sr-Cyrl-CS"/>
        </w:rPr>
        <w:t xml:space="preserve">Да </w:t>
      </w:r>
      <w:r w:rsidR="008C569D">
        <w:rPr>
          <w:rFonts w:ascii="Garamond" w:hAnsi="Garamond" w:cs="Arial"/>
          <w:sz w:val="24"/>
          <w:szCs w:val="24"/>
          <w:lang w:val="sr-Cyrl-CS"/>
        </w:rPr>
        <w:t xml:space="preserve">би </w:t>
      </w:r>
      <w:r w:rsidRPr="00E03CF5">
        <w:rPr>
          <w:rFonts w:ascii="Garamond" w:hAnsi="Garamond" w:cs="Arial"/>
          <w:sz w:val="24"/>
          <w:szCs w:val="24"/>
          <w:lang w:val="sr-Cyrl-CS"/>
        </w:rPr>
        <w:t xml:space="preserve">потенцијал </w:t>
      </w:r>
      <w:r w:rsidR="008C569D">
        <w:rPr>
          <w:rFonts w:ascii="Garamond" w:hAnsi="Garamond" w:cs="Arial"/>
          <w:sz w:val="24"/>
          <w:szCs w:val="24"/>
          <w:lang w:val="sr-Cyrl-CS"/>
        </w:rPr>
        <w:t>медија био употребљен</w:t>
      </w:r>
      <w:r w:rsidRPr="00E03CF5">
        <w:rPr>
          <w:rFonts w:ascii="Garamond" w:hAnsi="Garamond" w:cs="Arial"/>
          <w:sz w:val="24"/>
          <w:szCs w:val="24"/>
          <w:lang w:val="sr-Cyrl-CS"/>
        </w:rPr>
        <w:t xml:space="preserve"> на адекватан начин неопходно је да односима са медијима приступимо мултидисциплинарно, плански, истраживачки, креативно, наоружани знањем и спремношћу да то знање непрекидно обогаћујемо.</w:t>
      </w:r>
      <w:r w:rsidR="006A3CDC" w:rsidRPr="00E03CF5">
        <w:rPr>
          <w:rFonts w:ascii="Garamond" w:hAnsi="Garamond" w:cs="Arial"/>
          <w:sz w:val="24"/>
          <w:szCs w:val="24"/>
          <w:lang w:val="sr-Cyrl-CS"/>
        </w:rPr>
        <w:t xml:space="preserve"> Успех, углед и репутација </w:t>
      </w:r>
      <w:r w:rsidR="002B665F">
        <w:rPr>
          <w:rFonts w:ascii="Garamond" w:hAnsi="Garamond" w:cs="Arial"/>
          <w:sz w:val="24"/>
          <w:szCs w:val="24"/>
          <w:lang w:val="sr-Cyrl-CS"/>
        </w:rPr>
        <w:t xml:space="preserve">библиотечких </w:t>
      </w:r>
      <w:r w:rsidR="006A3CDC" w:rsidRPr="00E03CF5">
        <w:rPr>
          <w:rFonts w:ascii="Garamond" w:hAnsi="Garamond" w:cs="Arial"/>
          <w:sz w:val="24"/>
          <w:szCs w:val="24"/>
          <w:lang w:val="sr-Cyrl-CS"/>
        </w:rPr>
        <w:t xml:space="preserve">институције, у </w:t>
      </w:r>
      <w:r w:rsidR="002B665F">
        <w:rPr>
          <w:rFonts w:ascii="Garamond" w:hAnsi="Garamond" w:cs="Arial"/>
          <w:sz w:val="24"/>
          <w:szCs w:val="24"/>
          <w:lang w:val="sr-Cyrl-CS"/>
        </w:rPr>
        <w:t>информационом друштву</w:t>
      </w:r>
      <w:r w:rsidR="006A3CDC" w:rsidRPr="00E03CF5">
        <w:rPr>
          <w:rFonts w:ascii="Garamond" w:hAnsi="Garamond" w:cs="Arial"/>
          <w:sz w:val="24"/>
          <w:szCs w:val="24"/>
          <w:lang w:val="sr-Cyrl-CS"/>
        </w:rPr>
        <w:t xml:space="preserve">, </w:t>
      </w:r>
      <w:r w:rsidR="002B665F">
        <w:rPr>
          <w:rFonts w:ascii="Garamond" w:hAnsi="Garamond" w:cs="Arial"/>
          <w:sz w:val="24"/>
          <w:szCs w:val="24"/>
          <w:lang w:val="sr-Cyrl-CS"/>
        </w:rPr>
        <w:t>све виш</w:t>
      </w:r>
      <w:r w:rsidR="00F21F9B">
        <w:rPr>
          <w:rFonts w:ascii="Garamond" w:hAnsi="Garamond" w:cs="Arial"/>
          <w:sz w:val="24"/>
          <w:szCs w:val="24"/>
          <w:lang w:val="sr-Cyrl-CS"/>
        </w:rPr>
        <w:t>е</w:t>
      </w:r>
      <w:r w:rsidR="002B665F">
        <w:rPr>
          <w:rFonts w:ascii="Garamond" w:hAnsi="Garamond" w:cs="Arial"/>
          <w:sz w:val="24"/>
          <w:szCs w:val="24"/>
          <w:lang w:val="sr-Cyrl-CS"/>
        </w:rPr>
        <w:t xml:space="preserve"> </w:t>
      </w:r>
      <w:r w:rsidR="006A3CDC" w:rsidRPr="00E03CF5">
        <w:rPr>
          <w:rFonts w:ascii="Garamond" w:hAnsi="Garamond" w:cs="Arial"/>
          <w:sz w:val="24"/>
          <w:szCs w:val="24"/>
          <w:lang w:val="sr-Cyrl-CS"/>
        </w:rPr>
        <w:t>зависе</w:t>
      </w:r>
      <w:r w:rsidR="002B665F">
        <w:rPr>
          <w:rFonts w:ascii="Garamond" w:hAnsi="Garamond" w:cs="Arial"/>
          <w:sz w:val="24"/>
          <w:szCs w:val="24"/>
          <w:lang w:val="sr-Cyrl-CS"/>
        </w:rPr>
        <w:t xml:space="preserve"> </w:t>
      </w:r>
      <w:r w:rsidR="006A3CDC" w:rsidRPr="00E03CF5">
        <w:rPr>
          <w:rFonts w:ascii="Garamond" w:hAnsi="Garamond" w:cs="Arial"/>
          <w:sz w:val="24"/>
          <w:szCs w:val="24"/>
          <w:lang w:val="sr-Cyrl-CS"/>
        </w:rPr>
        <w:t xml:space="preserve">од примене адекватних комуникацијских активности односа с јавношћу. </w:t>
      </w:r>
      <w:r w:rsidR="008C569D">
        <w:rPr>
          <w:rFonts w:ascii="Garamond" w:hAnsi="Garamond" w:cs="Arial"/>
          <w:sz w:val="24"/>
          <w:szCs w:val="24"/>
          <w:lang w:val="sr-Cyrl-CS"/>
        </w:rPr>
        <w:t>О</w:t>
      </w:r>
      <w:r w:rsidR="006A3CDC" w:rsidRPr="00E03CF5">
        <w:rPr>
          <w:rFonts w:ascii="Garamond" w:hAnsi="Garamond" w:cs="Arial"/>
          <w:sz w:val="24"/>
          <w:szCs w:val="24"/>
          <w:lang w:val="sr-Cyrl-CS"/>
        </w:rPr>
        <w:t xml:space="preserve">дноси с медијима и промоција </w:t>
      </w:r>
      <w:r w:rsidR="002B665F">
        <w:rPr>
          <w:rFonts w:ascii="Garamond" w:hAnsi="Garamond" w:cs="Arial"/>
          <w:sz w:val="24"/>
          <w:szCs w:val="24"/>
          <w:lang w:val="sr-Cyrl-CS"/>
        </w:rPr>
        <w:t>библиотека</w:t>
      </w:r>
      <w:r w:rsidR="006A3CDC" w:rsidRPr="00E03CF5">
        <w:rPr>
          <w:rFonts w:ascii="Garamond" w:hAnsi="Garamond" w:cs="Arial"/>
          <w:sz w:val="24"/>
          <w:szCs w:val="24"/>
          <w:lang w:val="sr-Cyrl-CS"/>
        </w:rPr>
        <w:t xml:space="preserve"> путем ових канала – представљају праву ризницу могућности али и велики изазов</w:t>
      </w:r>
      <w:r w:rsidR="00F21F9B">
        <w:rPr>
          <w:rFonts w:ascii="Garamond" w:hAnsi="Garamond" w:cs="Arial"/>
          <w:sz w:val="24"/>
          <w:szCs w:val="24"/>
          <w:lang w:val="sr-Cyrl-CS"/>
        </w:rPr>
        <w:t xml:space="preserve">. </w:t>
      </w:r>
      <w:r w:rsidR="008C569D">
        <w:rPr>
          <w:rFonts w:ascii="Garamond" w:hAnsi="Garamond" w:cs="Arial"/>
          <w:sz w:val="24"/>
          <w:szCs w:val="24"/>
          <w:lang w:val="sr-Cyrl-CS"/>
        </w:rPr>
        <w:t xml:space="preserve">Стога је важно </w:t>
      </w:r>
      <w:r w:rsidR="006A3CDC" w:rsidRPr="00E03CF5">
        <w:rPr>
          <w:rFonts w:ascii="Garamond" w:hAnsi="Garamond" w:cs="Arial"/>
          <w:sz w:val="24"/>
          <w:szCs w:val="24"/>
          <w:lang w:val="sr-Cyrl-CS"/>
        </w:rPr>
        <w:t>да пажљиво проучимо ресурсе који нам стоје на располагању приликом надметања за предност у медијском простору</w:t>
      </w:r>
      <w:r w:rsidR="00F21F9B">
        <w:rPr>
          <w:rFonts w:ascii="Garamond" w:hAnsi="Garamond" w:cs="Arial"/>
          <w:sz w:val="24"/>
          <w:szCs w:val="24"/>
          <w:lang w:val="sr-Cyrl-CS"/>
        </w:rPr>
        <w:t xml:space="preserve"> -</w:t>
      </w:r>
      <w:r w:rsidR="00786B9E">
        <w:rPr>
          <w:rFonts w:ascii="Garamond" w:hAnsi="Garamond" w:cs="Arial"/>
          <w:sz w:val="24"/>
          <w:szCs w:val="24"/>
          <w:lang w:val="sr-Cyrl-CS"/>
        </w:rPr>
        <w:t xml:space="preserve"> </w:t>
      </w:r>
      <w:r w:rsidR="00F21F9B">
        <w:rPr>
          <w:rFonts w:ascii="Garamond" w:hAnsi="Garamond" w:cs="Arial"/>
          <w:sz w:val="24"/>
          <w:szCs w:val="24"/>
          <w:lang w:val="sr-Cyrl-CS"/>
        </w:rPr>
        <w:t>углед и буџет</w:t>
      </w:r>
      <w:r w:rsidR="006A3CDC" w:rsidRPr="00E03CF5">
        <w:rPr>
          <w:rFonts w:ascii="Garamond" w:hAnsi="Garamond" w:cs="Arial"/>
          <w:sz w:val="24"/>
          <w:szCs w:val="24"/>
          <w:lang w:val="sr-Cyrl-CS"/>
        </w:rPr>
        <w:t xml:space="preserve"> установе, састав и бројност </w:t>
      </w:r>
      <w:r w:rsidR="00F21F9B">
        <w:rPr>
          <w:rFonts w:ascii="Garamond" w:hAnsi="Garamond" w:cs="Arial"/>
          <w:sz w:val="24"/>
          <w:szCs w:val="24"/>
          <w:lang w:val="sr-Cyrl-CS"/>
        </w:rPr>
        <w:t xml:space="preserve">запослених, </w:t>
      </w:r>
      <w:r w:rsidR="008C569D">
        <w:rPr>
          <w:rFonts w:ascii="Garamond" w:hAnsi="Garamond" w:cs="Arial"/>
          <w:sz w:val="24"/>
          <w:szCs w:val="24"/>
          <w:lang w:val="sr-Cyrl-CS"/>
        </w:rPr>
        <w:t xml:space="preserve">досадашње резултате </w:t>
      </w:r>
      <w:r w:rsidR="00786B9E">
        <w:rPr>
          <w:rFonts w:ascii="Garamond" w:hAnsi="Garamond" w:cs="Arial"/>
          <w:sz w:val="24"/>
          <w:szCs w:val="24"/>
          <w:lang w:val="sr-Cyrl-CS"/>
        </w:rPr>
        <w:t>итд.,</w:t>
      </w:r>
      <w:r w:rsidR="006A3CDC" w:rsidRPr="00E03CF5">
        <w:rPr>
          <w:rFonts w:ascii="Garamond" w:hAnsi="Garamond" w:cs="Arial"/>
          <w:sz w:val="24"/>
          <w:szCs w:val="24"/>
          <w:lang w:val="sr-Cyrl-CS"/>
        </w:rPr>
        <w:t xml:space="preserve"> </w:t>
      </w:r>
      <w:r w:rsidR="008C569D">
        <w:rPr>
          <w:rFonts w:ascii="Garamond" w:hAnsi="Garamond" w:cs="Arial"/>
          <w:sz w:val="24"/>
          <w:szCs w:val="24"/>
          <w:lang w:val="sr-Cyrl-CS"/>
        </w:rPr>
        <w:t xml:space="preserve">који представљају полазне </w:t>
      </w:r>
      <w:r w:rsidR="006A3CDC" w:rsidRPr="00E03CF5">
        <w:rPr>
          <w:rFonts w:ascii="Garamond" w:hAnsi="Garamond" w:cs="Arial"/>
          <w:sz w:val="24"/>
          <w:szCs w:val="24"/>
          <w:lang w:val="sr-Cyrl-CS"/>
        </w:rPr>
        <w:t xml:space="preserve">основе </w:t>
      </w:r>
      <w:r w:rsidR="00786B9E">
        <w:rPr>
          <w:rFonts w:ascii="Garamond" w:hAnsi="Garamond" w:cs="Arial"/>
          <w:sz w:val="24"/>
          <w:szCs w:val="24"/>
          <w:lang w:val="sr-Cyrl-CS"/>
        </w:rPr>
        <w:t>за успостављање успешних однос</w:t>
      </w:r>
      <w:r w:rsidR="006A3CDC" w:rsidRPr="00E03CF5">
        <w:rPr>
          <w:rFonts w:ascii="Garamond" w:hAnsi="Garamond" w:cs="Arial"/>
          <w:sz w:val="24"/>
          <w:szCs w:val="24"/>
          <w:lang w:val="sr-Cyrl-CS"/>
        </w:rPr>
        <w:t xml:space="preserve">а с медијима. </w:t>
      </w:r>
    </w:p>
    <w:p w:rsidR="006A3CDC" w:rsidRPr="00E03CF5" w:rsidRDefault="006A3CDC" w:rsidP="00E03CF5">
      <w:pPr>
        <w:outlineLvl w:val="0"/>
        <w:rPr>
          <w:rFonts w:ascii="Garamond" w:hAnsi="Garamond" w:cs="Arial"/>
          <w:sz w:val="24"/>
          <w:szCs w:val="24"/>
          <w:lang w:val="sr-Cyrl-CS"/>
        </w:rPr>
      </w:pPr>
    </w:p>
    <w:p w:rsidR="00743668" w:rsidRDefault="00743668" w:rsidP="00E03CF5">
      <w:pPr>
        <w:jc w:val="both"/>
        <w:rPr>
          <w:rFonts w:ascii="Garamond" w:hAnsi="Garamond" w:cs="Arial"/>
          <w:b/>
          <w:sz w:val="24"/>
          <w:szCs w:val="24"/>
          <w:lang w:val="sr-Cyrl-CS"/>
        </w:rPr>
      </w:pPr>
    </w:p>
    <w:p w:rsidR="00743668" w:rsidRDefault="00743668" w:rsidP="00E03CF5">
      <w:pPr>
        <w:jc w:val="both"/>
        <w:rPr>
          <w:rFonts w:ascii="Garamond" w:hAnsi="Garamond" w:cs="Arial"/>
          <w:b/>
          <w:sz w:val="24"/>
          <w:szCs w:val="24"/>
          <w:lang w:val="sr-Cyrl-CS"/>
        </w:rPr>
      </w:pPr>
    </w:p>
    <w:p w:rsidR="00F21F9B" w:rsidRDefault="00F21F9B" w:rsidP="00E03CF5">
      <w:pPr>
        <w:jc w:val="both"/>
        <w:rPr>
          <w:rFonts w:ascii="Garamond" w:hAnsi="Garamond" w:cs="Arial"/>
          <w:b/>
          <w:sz w:val="24"/>
          <w:szCs w:val="24"/>
          <w:lang w:val="sr-Cyrl-CS"/>
        </w:rPr>
      </w:pPr>
      <w:r w:rsidRPr="00F21F9B">
        <w:rPr>
          <w:rFonts w:ascii="Garamond" w:hAnsi="Garamond" w:cs="Arial"/>
          <w:b/>
          <w:sz w:val="24"/>
          <w:szCs w:val="24"/>
          <w:lang w:val="sr-Cyrl-CS"/>
        </w:rPr>
        <w:t>Медијске кампање</w:t>
      </w:r>
      <w:r>
        <w:rPr>
          <w:rFonts w:ascii="Garamond" w:hAnsi="Garamond" w:cs="Arial"/>
          <w:sz w:val="24"/>
          <w:szCs w:val="24"/>
          <w:lang w:val="sr-Cyrl-CS"/>
        </w:rPr>
        <w:t xml:space="preserve"> </w:t>
      </w:r>
      <w:r w:rsidRPr="00F21F9B">
        <w:rPr>
          <w:rFonts w:ascii="Garamond" w:hAnsi="Garamond" w:cs="Arial"/>
          <w:b/>
          <w:sz w:val="24"/>
          <w:szCs w:val="24"/>
          <w:lang w:val="sr-Cyrl-CS"/>
        </w:rPr>
        <w:t xml:space="preserve">и </w:t>
      </w:r>
      <w:commentRangeStart w:id="3"/>
      <w:r w:rsidRPr="00F21F9B">
        <w:rPr>
          <w:rFonts w:ascii="Garamond" w:hAnsi="Garamond" w:cs="Arial"/>
          <w:b/>
          <w:sz w:val="24"/>
          <w:szCs w:val="24"/>
          <w:lang w:val="sr-Cyrl-CS"/>
        </w:rPr>
        <w:t>библиотеке</w:t>
      </w:r>
      <w:commentRangeEnd w:id="3"/>
      <w:r w:rsidR="004C2390">
        <w:rPr>
          <w:rStyle w:val="CommentReference"/>
        </w:rPr>
        <w:commentReference w:id="3"/>
      </w:r>
    </w:p>
    <w:p w:rsidR="00786B9E" w:rsidRPr="00E75542" w:rsidRDefault="00786B9E" w:rsidP="00E03CF5">
      <w:pPr>
        <w:jc w:val="both"/>
        <w:rPr>
          <w:rFonts w:ascii="Garamond" w:hAnsi="Garamond" w:cs="Arial"/>
          <w:sz w:val="24"/>
          <w:szCs w:val="24"/>
          <w:lang w:val="sr-Latn-CS"/>
        </w:rPr>
      </w:pPr>
    </w:p>
    <w:p w:rsidR="006A3CDC" w:rsidRDefault="008C569D" w:rsidP="00E03CF5">
      <w:pPr>
        <w:jc w:val="both"/>
        <w:rPr>
          <w:rFonts w:ascii="Garamond" w:hAnsi="Garamond" w:cs="Arial"/>
          <w:sz w:val="24"/>
          <w:szCs w:val="24"/>
          <w:lang w:val="sr-Cyrl-CS"/>
        </w:rPr>
      </w:pPr>
      <w:r>
        <w:rPr>
          <w:rFonts w:ascii="Garamond" w:hAnsi="Garamond" w:cs="Arial"/>
          <w:sz w:val="24"/>
          <w:szCs w:val="24"/>
          <w:lang w:val="sr-Cyrl-CS"/>
        </w:rPr>
        <w:t>У оквиру односа с медијима који се</w:t>
      </w:r>
      <w:r w:rsidR="006A3CDC" w:rsidRPr="00E03CF5">
        <w:rPr>
          <w:rFonts w:ascii="Garamond" w:hAnsi="Garamond" w:cs="Arial"/>
          <w:sz w:val="24"/>
          <w:szCs w:val="24"/>
          <w:lang w:val="sr-Cyrl-CS"/>
        </w:rPr>
        <w:t xml:space="preserve"> реализују континуирано током године, са мање или више интензив</w:t>
      </w:r>
      <w:r w:rsidR="00786B9E">
        <w:rPr>
          <w:rFonts w:ascii="Garamond" w:hAnsi="Garamond" w:cs="Arial"/>
          <w:sz w:val="24"/>
          <w:szCs w:val="24"/>
          <w:lang w:val="sr-Cyrl-CS"/>
        </w:rPr>
        <w:t>ним активностима, припремају се</w:t>
      </w:r>
      <w:r w:rsidR="006A3CDC" w:rsidRPr="00E03CF5">
        <w:rPr>
          <w:rFonts w:ascii="Garamond" w:hAnsi="Garamond" w:cs="Arial"/>
          <w:sz w:val="24"/>
          <w:szCs w:val="24"/>
          <w:lang w:val="sr-Cyrl-CS"/>
        </w:rPr>
        <w:t xml:space="preserve"> </w:t>
      </w:r>
      <w:r>
        <w:rPr>
          <w:rFonts w:ascii="Garamond" w:hAnsi="Garamond" w:cs="Arial"/>
          <w:sz w:val="24"/>
          <w:szCs w:val="24"/>
          <w:lang w:val="sr-Cyrl-CS"/>
        </w:rPr>
        <w:t xml:space="preserve">и </w:t>
      </w:r>
      <w:r w:rsidRPr="008C569D">
        <w:rPr>
          <w:rFonts w:ascii="Garamond" w:hAnsi="Garamond" w:cs="Arial"/>
          <w:i/>
          <w:sz w:val="24"/>
          <w:szCs w:val="24"/>
          <w:lang w:val="sr-Cyrl-CS"/>
        </w:rPr>
        <w:t>ме</w:t>
      </w:r>
      <w:r w:rsidR="006A3CDC" w:rsidRPr="00E03CF5">
        <w:rPr>
          <w:rFonts w:ascii="Garamond" w:hAnsi="Garamond" w:cs="Arial"/>
          <w:i/>
          <w:sz w:val="24"/>
          <w:szCs w:val="24"/>
          <w:lang w:val="sr-Cyrl-CS"/>
        </w:rPr>
        <w:t>дијске кампање</w:t>
      </w:r>
      <w:r w:rsidR="006A3CDC" w:rsidRPr="00E03CF5">
        <w:rPr>
          <w:rFonts w:ascii="Garamond" w:hAnsi="Garamond" w:cs="Arial"/>
          <w:sz w:val="24"/>
          <w:szCs w:val="24"/>
          <w:lang w:val="sr-Cyrl-CS"/>
        </w:rPr>
        <w:t>.</w:t>
      </w:r>
      <w:r>
        <w:rPr>
          <w:rFonts w:ascii="Garamond" w:hAnsi="Garamond" w:cs="Arial"/>
          <w:sz w:val="24"/>
          <w:szCs w:val="24"/>
          <w:lang w:val="sr-Cyrl-CS"/>
        </w:rPr>
        <w:t xml:space="preserve"> Динамика</w:t>
      </w:r>
      <w:r w:rsidR="006A3CDC" w:rsidRPr="00E03CF5">
        <w:rPr>
          <w:rFonts w:ascii="Garamond" w:hAnsi="Garamond" w:cs="Arial"/>
          <w:sz w:val="24"/>
          <w:szCs w:val="24"/>
          <w:lang w:val="sr-Cyrl-CS"/>
        </w:rPr>
        <w:t xml:space="preserve"> реализације </w:t>
      </w:r>
      <w:r>
        <w:rPr>
          <w:rFonts w:ascii="Garamond" w:hAnsi="Garamond" w:cs="Arial"/>
          <w:sz w:val="24"/>
          <w:szCs w:val="24"/>
          <w:lang w:val="sr-Cyrl-CS"/>
        </w:rPr>
        <w:t xml:space="preserve">односа са медијима </w:t>
      </w:r>
      <w:r w:rsidR="006A3CDC" w:rsidRPr="00E03CF5">
        <w:rPr>
          <w:rFonts w:ascii="Garamond" w:hAnsi="Garamond" w:cs="Arial"/>
          <w:sz w:val="24"/>
          <w:szCs w:val="24"/>
          <w:lang w:val="sr-Cyrl-CS"/>
        </w:rPr>
        <w:t>зависи од конкретних ситуација и потреба – некада постоји потреба за појачаном медијском пажњом и промоцијом путем медија а некада не. Када постоји посебна потреба за  стварањем публицитета или за појачаном подршком медија (нпр. кризне ситуације) неопходно је да дефинишемо стратегију и исплан</w:t>
      </w:r>
      <w:r>
        <w:rPr>
          <w:rFonts w:ascii="Garamond" w:hAnsi="Garamond" w:cs="Arial"/>
          <w:sz w:val="24"/>
          <w:szCs w:val="24"/>
          <w:lang w:val="sr-Cyrl-CS"/>
        </w:rPr>
        <w:t>ирамо одређену медијску кампању</w:t>
      </w:r>
      <w:r w:rsidR="006A3CDC" w:rsidRPr="00E03CF5">
        <w:rPr>
          <w:rFonts w:ascii="Garamond" w:hAnsi="Garamond" w:cs="Arial"/>
          <w:sz w:val="24"/>
          <w:szCs w:val="24"/>
          <w:lang w:val="sr-Cyrl-CS"/>
        </w:rPr>
        <w:t xml:space="preserve"> која је </w:t>
      </w:r>
      <w:r>
        <w:rPr>
          <w:rFonts w:ascii="Garamond" w:hAnsi="Garamond" w:cs="Arial"/>
          <w:sz w:val="24"/>
          <w:szCs w:val="24"/>
          <w:lang w:val="sr-Cyrl-CS"/>
        </w:rPr>
        <w:t xml:space="preserve">временски ограничена - постоје медијске кампање </w:t>
      </w:r>
      <w:r w:rsidR="006A3CDC" w:rsidRPr="00E03CF5">
        <w:rPr>
          <w:rFonts w:ascii="Garamond" w:hAnsi="Garamond" w:cs="Arial"/>
          <w:sz w:val="24"/>
          <w:szCs w:val="24"/>
          <w:lang w:val="sr-Cyrl-CS"/>
        </w:rPr>
        <w:t>краткорочног или средњерочног карактера.</w:t>
      </w:r>
      <w:r>
        <w:rPr>
          <w:rFonts w:ascii="Garamond" w:hAnsi="Garamond" w:cs="Arial"/>
          <w:sz w:val="24"/>
          <w:szCs w:val="24"/>
          <w:lang w:val="sr-Cyrl-CS"/>
        </w:rPr>
        <w:t xml:space="preserve"> </w:t>
      </w:r>
      <w:r w:rsidR="0069587B" w:rsidRPr="00E03CF5">
        <w:rPr>
          <w:rFonts w:ascii="Garamond" w:hAnsi="Garamond" w:cs="Arial"/>
          <w:sz w:val="24"/>
          <w:szCs w:val="24"/>
          <w:lang w:val="sr-Cyrl-CS"/>
        </w:rPr>
        <w:t xml:space="preserve">У публикацији </w:t>
      </w:r>
      <w:r w:rsidR="0069587B" w:rsidRPr="00E03CF5">
        <w:rPr>
          <w:rFonts w:ascii="Garamond" w:hAnsi="Garamond" w:cs="Arial"/>
          <w:i/>
          <w:sz w:val="24"/>
          <w:szCs w:val="24"/>
          <w:lang w:val="sr-Cyrl-CS"/>
        </w:rPr>
        <w:t>Медијска кмапања, публицитет и оглашавање</w:t>
      </w:r>
      <w:r>
        <w:rPr>
          <w:rFonts w:ascii="Garamond" w:hAnsi="Garamond" w:cs="Arial"/>
          <w:sz w:val="24"/>
          <w:szCs w:val="24"/>
          <w:lang w:val="sr-Cyrl-CS"/>
        </w:rPr>
        <w:t xml:space="preserve"> др </w:t>
      </w:r>
      <w:r w:rsidR="0069587B" w:rsidRPr="00E03CF5">
        <w:rPr>
          <w:rFonts w:ascii="Garamond" w:hAnsi="Garamond" w:cs="Arial"/>
          <w:sz w:val="24"/>
          <w:szCs w:val="24"/>
          <w:lang w:val="sr-Cyrl-CS"/>
        </w:rPr>
        <w:t>Тамара Властелица Бакић, пише о томе да је жељени публицитет могуће створити на три основна начина – 1. Планирањем и организовањем активности који ће, због својих привлачних карактеристика (занимљивост, иновативност и сл.), привући пажњу медија, 2. Адекватно реаговање на иницијативу представника медија и 3. Пласирање различитих (по форми и садржини) информација медијима од стране организације.</w:t>
      </w:r>
      <w:r w:rsidR="0069587B">
        <w:rPr>
          <w:rFonts w:ascii="Garamond" w:hAnsi="Garamond" w:cs="Arial"/>
          <w:sz w:val="24"/>
          <w:szCs w:val="24"/>
          <w:lang w:val="sr-Cyrl-CS"/>
        </w:rPr>
        <w:t xml:space="preserve"> </w:t>
      </w:r>
      <w:r w:rsidR="006A3CDC" w:rsidRPr="00E03CF5">
        <w:rPr>
          <w:rFonts w:ascii="Garamond" w:hAnsi="Garamond" w:cs="Arial"/>
          <w:i/>
          <w:sz w:val="24"/>
          <w:szCs w:val="24"/>
          <w:lang w:val="sr-Cyrl-CS"/>
        </w:rPr>
        <w:t>Медијска кампања је облик планиране и организоване комуникације појединца, групе или организације са циљним јавностима, која се реализује путем медија</w:t>
      </w:r>
      <w:r w:rsidR="006A3CDC" w:rsidRPr="00E03CF5">
        <w:rPr>
          <w:rFonts w:ascii="Garamond" w:hAnsi="Garamond" w:cs="Arial"/>
          <w:sz w:val="24"/>
          <w:szCs w:val="24"/>
          <w:lang w:val="sr-Cyrl-CS"/>
        </w:rPr>
        <w:t xml:space="preserve">. </w:t>
      </w:r>
      <w:r w:rsidR="006A3CDC" w:rsidRPr="00E03CF5">
        <w:rPr>
          <w:rStyle w:val="FootnoteReference"/>
          <w:rFonts w:ascii="Garamond" w:hAnsi="Garamond" w:cs="Arial"/>
          <w:sz w:val="24"/>
          <w:szCs w:val="24"/>
          <w:lang w:val="sr-Cyrl-CS"/>
        </w:rPr>
        <w:footnoteReference w:id="21"/>
      </w:r>
      <w:r w:rsidR="006A3CDC" w:rsidRPr="00E03CF5">
        <w:rPr>
          <w:rFonts w:ascii="Garamond" w:hAnsi="Garamond" w:cs="Arial"/>
          <w:sz w:val="24"/>
          <w:szCs w:val="24"/>
          <w:lang w:val="sr-Cyrl-CS"/>
        </w:rPr>
        <w:t xml:space="preserve"> </w:t>
      </w:r>
    </w:p>
    <w:p w:rsidR="006A3CDC" w:rsidRPr="00E03CF5" w:rsidRDefault="006A3CDC" w:rsidP="00E03CF5">
      <w:pPr>
        <w:jc w:val="both"/>
        <w:rPr>
          <w:rFonts w:ascii="Garamond" w:hAnsi="Garamond" w:cs="Arial"/>
          <w:sz w:val="24"/>
          <w:szCs w:val="24"/>
          <w:lang w:val="sr-Cyrl-CS"/>
        </w:rPr>
      </w:pPr>
    </w:p>
    <w:p w:rsidR="006C2BB4" w:rsidRDefault="006C2BB4" w:rsidP="00E03CF5">
      <w:pPr>
        <w:jc w:val="both"/>
        <w:rPr>
          <w:rFonts w:ascii="Garamond" w:hAnsi="Garamond"/>
          <w:sz w:val="24"/>
          <w:szCs w:val="24"/>
          <w:lang w:val="sr-Cyrl-CS"/>
        </w:rPr>
      </w:pPr>
      <w:r w:rsidRPr="00E03CF5">
        <w:rPr>
          <w:rFonts w:ascii="Garamond" w:hAnsi="Garamond"/>
          <w:i/>
          <w:iCs/>
          <w:sz w:val="24"/>
          <w:szCs w:val="24"/>
          <w:lang w:val="sr-Cyrl-CS"/>
        </w:rPr>
        <w:t>Планирање медијске кампање, без обзира да ли га врши сама организација или специјализована агенција, обухвата следеће фазе</w:t>
      </w:r>
      <w:r w:rsidRPr="009C2266">
        <w:rPr>
          <w:rFonts w:ascii="Garamond" w:hAnsi="Garamond"/>
          <w:sz w:val="24"/>
          <w:szCs w:val="24"/>
          <w:lang w:val="sr-Cyrl-CS"/>
        </w:rPr>
        <w:t xml:space="preserve"> </w:t>
      </w:r>
      <w:r w:rsidRPr="00E03CF5">
        <w:rPr>
          <w:rFonts w:ascii="Garamond" w:hAnsi="Garamond"/>
          <w:sz w:val="24"/>
          <w:szCs w:val="24"/>
          <w:lang w:val="sr-Cyrl-CS"/>
        </w:rPr>
        <w:t>1. Анализа организације и истраживање јавног мњења о неком питању</w:t>
      </w:r>
      <w:r w:rsidRPr="009C2266">
        <w:rPr>
          <w:rFonts w:ascii="Garamond" w:hAnsi="Garamond"/>
          <w:sz w:val="24"/>
          <w:szCs w:val="24"/>
          <w:lang w:val="sr-Cyrl-CS"/>
        </w:rPr>
        <w:t xml:space="preserve"> </w:t>
      </w:r>
      <w:r w:rsidRPr="00E03CF5">
        <w:rPr>
          <w:rFonts w:ascii="Garamond" w:hAnsi="Garamond"/>
          <w:sz w:val="24"/>
          <w:szCs w:val="24"/>
          <w:lang w:val="sr-Cyrl-CS"/>
        </w:rPr>
        <w:t>2. Дефинисање циља медијске кампање 3. Идентификација и анализа циљних јавности 4. Анализа и избор медија 5. Избор и овлашћивање представника за медије 6. Формулисање кључне поруке</w:t>
      </w:r>
      <w:r w:rsidRPr="009C2266">
        <w:rPr>
          <w:rFonts w:ascii="Garamond" w:hAnsi="Garamond"/>
          <w:sz w:val="24"/>
          <w:szCs w:val="24"/>
          <w:lang w:val="sr-Cyrl-CS"/>
        </w:rPr>
        <w:t xml:space="preserve"> </w:t>
      </w:r>
      <w:r w:rsidR="00771DBB">
        <w:rPr>
          <w:rFonts w:ascii="Garamond" w:hAnsi="Garamond"/>
          <w:sz w:val="24"/>
          <w:szCs w:val="24"/>
          <w:lang w:val="sr-Cyrl-CS"/>
        </w:rPr>
        <w:t>7. Избор</w:t>
      </w:r>
      <w:r w:rsidRPr="00E03CF5">
        <w:rPr>
          <w:rFonts w:ascii="Garamond" w:hAnsi="Garamond"/>
          <w:sz w:val="24"/>
          <w:szCs w:val="24"/>
          <w:lang w:val="sr-Cyrl-CS"/>
        </w:rPr>
        <w:t xml:space="preserve"> средстава комуникације са медијима 8. Дефинисање и реализација стратегије и тактике медијске камп</w:t>
      </w:r>
      <w:r>
        <w:rPr>
          <w:rFonts w:ascii="Garamond" w:hAnsi="Garamond"/>
          <w:sz w:val="24"/>
          <w:szCs w:val="24"/>
          <w:lang w:val="sr-Cyrl-CS"/>
        </w:rPr>
        <w:t xml:space="preserve">ање 9. Евалуација ефеката. </w:t>
      </w:r>
    </w:p>
    <w:p w:rsidR="006C2BB4" w:rsidRDefault="006C2BB4" w:rsidP="00E03CF5">
      <w:pPr>
        <w:jc w:val="both"/>
        <w:rPr>
          <w:rFonts w:ascii="Garamond" w:hAnsi="Garamond"/>
          <w:sz w:val="24"/>
          <w:szCs w:val="24"/>
          <w:lang w:val="sr-Cyrl-CS"/>
        </w:rPr>
      </w:pPr>
    </w:p>
    <w:p w:rsidR="006A3CDC" w:rsidRPr="006C2BB4" w:rsidRDefault="006A3CDC" w:rsidP="00E03CF5">
      <w:pPr>
        <w:jc w:val="both"/>
        <w:rPr>
          <w:rFonts w:ascii="Garamond" w:hAnsi="Garamond"/>
          <w:sz w:val="24"/>
          <w:szCs w:val="24"/>
          <w:lang w:val="sr-Cyrl-CS"/>
        </w:rPr>
      </w:pPr>
      <w:r w:rsidRPr="00E03CF5">
        <w:rPr>
          <w:rFonts w:ascii="Garamond" w:hAnsi="Garamond" w:cs="Arial"/>
          <w:sz w:val="24"/>
          <w:szCs w:val="24"/>
          <w:lang w:val="sr-Cyrl-CS"/>
        </w:rPr>
        <w:t xml:space="preserve">За реализацију </w:t>
      </w:r>
      <w:r w:rsidR="00771DBB">
        <w:rPr>
          <w:rFonts w:ascii="Garamond" w:hAnsi="Garamond" w:cs="Arial"/>
          <w:sz w:val="24"/>
          <w:szCs w:val="24"/>
          <w:lang w:val="sr-Cyrl-CS"/>
        </w:rPr>
        <w:t>односа с медијима и медијску ка</w:t>
      </w:r>
      <w:r w:rsidRPr="00E03CF5">
        <w:rPr>
          <w:rFonts w:ascii="Garamond" w:hAnsi="Garamond" w:cs="Arial"/>
          <w:sz w:val="24"/>
          <w:szCs w:val="24"/>
          <w:lang w:val="sr-Cyrl-CS"/>
        </w:rPr>
        <w:t>м</w:t>
      </w:r>
      <w:r w:rsidR="00771DBB">
        <w:rPr>
          <w:rFonts w:ascii="Garamond" w:hAnsi="Garamond" w:cs="Arial"/>
          <w:sz w:val="24"/>
          <w:szCs w:val="24"/>
          <w:lang w:val="sr-Cyrl-CS"/>
        </w:rPr>
        <w:t>п</w:t>
      </w:r>
      <w:r w:rsidRPr="00E03CF5">
        <w:rPr>
          <w:rFonts w:ascii="Garamond" w:hAnsi="Garamond" w:cs="Arial"/>
          <w:sz w:val="24"/>
          <w:szCs w:val="24"/>
          <w:lang w:val="sr-Cyrl-CS"/>
        </w:rPr>
        <w:t xml:space="preserve">ању, потребни су нам одређени </w:t>
      </w:r>
      <w:r w:rsidRPr="00E03CF5">
        <w:rPr>
          <w:rFonts w:ascii="Garamond" w:hAnsi="Garamond" w:cs="Arial"/>
          <w:i/>
          <w:sz w:val="24"/>
          <w:szCs w:val="24"/>
          <w:lang w:val="sr-Cyrl-CS"/>
        </w:rPr>
        <w:t>алати</w:t>
      </w:r>
      <w:r w:rsidR="00771DBB">
        <w:rPr>
          <w:rFonts w:ascii="Garamond" w:hAnsi="Garamond" w:cs="Arial"/>
          <w:sz w:val="24"/>
          <w:szCs w:val="24"/>
          <w:lang w:val="sr-Cyrl-CS"/>
        </w:rPr>
        <w:t>. О</w:t>
      </w:r>
      <w:r w:rsidRPr="00E03CF5">
        <w:rPr>
          <w:rFonts w:ascii="Garamond" w:hAnsi="Garamond" w:cs="Arial"/>
          <w:sz w:val="24"/>
          <w:szCs w:val="24"/>
          <w:lang w:val="sr-Cyrl-CS"/>
        </w:rPr>
        <w:t>сновни алати за реализацију односа с медијима, у окв</w:t>
      </w:r>
      <w:r w:rsidR="0069587B">
        <w:rPr>
          <w:rFonts w:ascii="Garamond" w:hAnsi="Garamond" w:cs="Arial"/>
          <w:sz w:val="24"/>
          <w:szCs w:val="24"/>
          <w:lang w:val="sr-Cyrl-CS"/>
        </w:rPr>
        <w:t xml:space="preserve">иру функције односа с јавношћу </w:t>
      </w:r>
      <w:r w:rsidRPr="00E03CF5">
        <w:rPr>
          <w:rFonts w:ascii="Garamond" w:hAnsi="Garamond" w:cs="Arial"/>
          <w:sz w:val="24"/>
          <w:szCs w:val="24"/>
          <w:lang w:val="sr-Cyrl-CS"/>
        </w:rPr>
        <w:t>су</w:t>
      </w:r>
      <w:r w:rsidR="00771DBB" w:rsidRPr="00771DBB">
        <w:rPr>
          <w:rFonts w:ascii="Garamond" w:hAnsi="Garamond" w:cs="Arial"/>
          <w:sz w:val="24"/>
          <w:szCs w:val="24"/>
          <w:lang w:val="sr-Cyrl-CS"/>
        </w:rPr>
        <w:t>:</w:t>
      </w:r>
      <w:r w:rsidRPr="00E03CF5">
        <w:rPr>
          <w:rFonts w:ascii="Garamond" w:hAnsi="Garamond" w:cs="Arial"/>
          <w:sz w:val="24"/>
          <w:szCs w:val="24"/>
          <w:lang w:val="sr-Cyrl-CS"/>
        </w:rPr>
        <w:t xml:space="preserve"> </w:t>
      </w:r>
    </w:p>
    <w:p w:rsidR="006A3CDC" w:rsidRPr="00E03CF5" w:rsidRDefault="006A3CDC" w:rsidP="00E03CF5">
      <w:pPr>
        <w:jc w:val="both"/>
        <w:rPr>
          <w:rFonts w:ascii="Garamond" w:hAnsi="Garamond" w:cs="Arial"/>
          <w:sz w:val="24"/>
          <w:szCs w:val="24"/>
          <w:lang w:val="sr-Cyrl-CS"/>
        </w:rPr>
      </w:pP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1. Адрема</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2. Лична карта организације</w:t>
      </w:r>
    </w:p>
    <w:p w:rsidR="006A3CDC" w:rsidRPr="00F862F4" w:rsidRDefault="006A3CDC" w:rsidP="00E03CF5">
      <w:pPr>
        <w:jc w:val="both"/>
        <w:outlineLvl w:val="0"/>
        <w:rPr>
          <w:rFonts w:ascii="Garamond" w:hAnsi="Garamond" w:cs="Arial"/>
          <w:i/>
          <w:sz w:val="24"/>
          <w:szCs w:val="24"/>
          <w:lang w:val="sr-Cyrl-CS"/>
        </w:rPr>
      </w:pPr>
      <w:r w:rsidRPr="00F862F4">
        <w:rPr>
          <w:rFonts w:ascii="Garamond" w:hAnsi="Garamond" w:cs="Arial"/>
          <w:i/>
          <w:sz w:val="24"/>
          <w:szCs w:val="24"/>
          <w:lang w:val="sr-Cyrl-CS"/>
        </w:rPr>
        <w:t>3. Најчешће постављена питања</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4. Архива</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5. Информативни материјал</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6. Новинарска и медија мапа</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7. Медијски приручник</w:t>
      </w:r>
    </w:p>
    <w:p w:rsidR="006A3CDC" w:rsidRPr="00F862F4" w:rsidRDefault="006A3CDC" w:rsidP="00E03CF5">
      <w:pPr>
        <w:jc w:val="both"/>
        <w:rPr>
          <w:rFonts w:ascii="Garamond" w:hAnsi="Garamond" w:cs="Arial"/>
          <w:i/>
          <w:sz w:val="24"/>
          <w:szCs w:val="24"/>
          <w:lang w:val="sr-Cyrl-CS"/>
        </w:rPr>
      </w:pPr>
      <w:r w:rsidRPr="00F862F4">
        <w:rPr>
          <w:rFonts w:ascii="Garamond" w:hAnsi="Garamond" w:cs="Arial"/>
          <w:i/>
          <w:sz w:val="24"/>
          <w:szCs w:val="24"/>
          <w:lang w:val="sr-Cyrl-CS"/>
        </w:rPr>
        <w:t>8. Саопштења за јавност</w:t>
      </w:r>
    </w:p>
    <w:p w:rsidR="006A3CDC" w:rsidRPr="00E03CF5" w:rsidRDefault="006A3CDC" w:rsidP="00E03CF5">
      <w:pPr>
        <w:jc w:val="both"/>
        <w:rPr>
          <w:rFonts w:ascii="Garamond" w:hAnsi="Garamond" w:cs="Arial"/>
          <w:b/>
          <w:sz w:val="24"/>
          <w:szCs w:val="24"/>
          <w:lang w:val="sr-Cyrl-CS"/>
        </w:rPr>
      </w:pPr>
      <w:r w:rsidRPr="00F862F4">
        <w:rPr>
          <w:rFonts w:ascii="Garamond" w:hAnsi="Garamond" w:cs="Arial"/>
          <w:i/>
          <w:sz w:val="24"/>
          <w:szCs w:val="24"/>
          <w:lang w:val="sr-Cyrl-CS"/>
        </w:rPr>
        <w:t>9. Прес соба на интернет презентацији организације, новинарски веб центар</w:t>
      </w:r>
      <w:r w:rsidR="0069587B">
        <w:rPr>
          <w:rStyle w:val="FootnoteReference"/>
          <w:rFonts w:ascii="Garamond" w:hAnsi="Garamond" w:cs="Arial"/>
          <w:b/>
          <w:sz w:val="24"/>
          <w:szCs w:val="24"/>
          <w:lang w:val="sr-Cyrl-CS"/>
        </w:rPr>
        <w:footnoteReference w:id="22"/>
      </w:r>
    </w:p>
    <w:p w:rsidR="00F21F9B" w:rsidRDefault="00F21F9B" w:rsidP="00E03CF5">
      <w:pPr>
        <w:jc w:val="both"/>
        <w:rPr>
          <w:rFonts w:ascii="Garamond" w:hAnsi="Garamond" w:cs="Arial"/>
          <w:b/>
          <w:sz w:val="24"/>
          <w:szCs w:val="24"/>
          <w:lang w:val="sr-Cyrl-CS"/>
        </w:rPr>
      </w:pPr>
    </w:p>
    <w:p w:rsidR="006A3CDC" w:rsidRPr="006C2BB4" w:rsidRDefault="006A3CDC" w:rsidP="00E03CF5">
      <w:pPr>
        <w:jc w:val="both"/>
        <w:rPr>
          <w:rFonts w:ascii="Garamond" w:hAnsi="Garamond" w:cs="Arial"/>
          <w:b/>
          <w:sz w:val="24"/>
          <w:szCs w:val="24"/>
          <w:lang w:val="sr-Cyrl-CS"/>
        </w:rPr>
      </w:pPr>
      <w:r w:rsidRPr="00E03CF5">
        <w:rPr>
          <w:rFonts w:ascii="Garamond" w:hAnsi="Garamond" w:cs="Arial"/>
          <w:sz w:val="24"/>
          <w:szCs w:val="24"/>
          <w:lang w:val="sr-Cyrl-CS"/>
        </w:rPr>
        <w:t xml:space="preserve">За организације је адресар медија – </w:t>
      </w:r>
      <w:r w:rsidRPr="00E03CF5">
        <w:rPr>
          <w:rFonts w:ascii="Garamond" w:hAnsi="Garamond" w:cs="Arial"/>
          <w:i/>
          <w:sz w:val="24"/>
          <w:szCs w:val="24"/>
          <w:lang w:val="sr-Cyrl-CS"/>
        </w:rPr>
        <w:t>адрема</w:t>
      </w:r>
      <w:r w:rsidR="00771DBB">
        <w:rPr>
          <w:rFonts w:ascii="Garamond" w:hAnsi="Garamond" w:cs="Arial"/>
          <w:sz w:val="24"/>
          <w:szCs w:val="24"/>
          <w:lang w:val="sr-Cyrl-CS"/>
        </w:rPr>
        <w:t xml:space="preserve">, </w:t>
      </w:r>
      <w:r w:rsidRPr="00E03CF5">
        <w:rPr>
          <w:rFonts w:ascii="Garamond" w:hAnsi="Garamond" w:cs="Arial"/>
          <w:sz w:val="24"/>
          <w:szCs w:val="24"/>
          <w:lang w:val="sr-Cyrl-CS"/>
        </w:rPr>
        <w:t xml:space="preserve"> алат  без ког</w:t>
      </w:r>
      <w:r w:rsidR="00771DBB">
        <w:rPr>
          <w:rFonts w:ascii="Garamond" w:hAnsi="Garamond" w:cs="Arial"/>
          <w:sz w:val="24"/>
          <w:szCs w:val="24"/>
          <w:lang w:val="sr-Cyrl-CS"/>
        </w:rPr>
        <w:t>а</w:t>
      </w:r>
      <w:r w:rsidRPr="00E03CF5">
        <w:rPr>
          <w:rFonts w:ascii="Garamond" w:hAnsi="Garamond" w:cs="Arial"/>
          <w:sz w:val="24"/>
          <w:szCs w:val="24"/>
          <w:lang w:val="sr-Cyrl-CS"/>
        </w:rPr>
        <w:t xml:space="preserve"> је незамислив овај посао. У адреми се налазе спискови новинара, уредника, медија из којих долазе, контакт подаци, кратак профил уређивачке политике, подаци о тиражу (гледаности</w:t>
      </w:r>
      <w:r w:rsidR="00771DBB">
        <w:rPr>
          <w:rFonts w:ascii="Garamond" w:hAnsi="Garamond" w:cs="Arial"/>
          <w:sz w:val="24"/>
          <w:szCs w:val="24"/>
          <w:lang w:val="sr-Cyrl-CS"/>
        </w:rPr>
        <w:t>,</w:t>
      </w:r>
      <w:r w:rsidRPr="00E03CF5">
        <w:rPr>
          <w:rFonts w:ascii="Garamond" w:hAnsi="Garamond" w:cs="Arial"/>
          <w:sz w:val="24"/>
          <w:szCs w:val="24"/>
          <w:lang w:val="sr-Cyrl-CS"/>
        </w:rPr>
        <w:t xml:space="preserve"> слушаности), као и посебне али важне напомене. Употреба рачунара олакшала је припрему, ажурирање и дељење ове базе података. Флуктуација на одре</w:t>
      </w:r>
      <w:r w:rsidR="00771DBB">
        <w:rPr>
          <w:rFonts w:ascii="Garamond" w:hAnsi="Garamond" w:cs="Arial"/>
          <w:sz w:val="24"/>
          <w:szCs w:val="24"/>
          <w:lang w:val="sr-Cyrl-CS"/>
        </w:rPr>
        <w:t>ђеним радним местима је</w:t>
      </w:r>
      <w:r w:rsidRPr="00E03CF5">
        <w:rPr>
          <w:rFonts w:ascii="Garamond" w:hAnsi="Garamond" w:cs="Arial"/>
          <w:sz w:val="24"/>
          <w:szCs w:val="24"/>
          <w:lang w:val="sr-Cyrl-CS"/>
        </w:rPr>
        <w:t xml:space="preserve"> честа у данашњем пословном свету и </w:t>
      </w:r>
      <w:r w:rsidRPr="00E03CF5">
        <w:rPr>
          <w:rFonts w:ascii="Garamond" w:hAnsi="Garamond" w:cs="Arial"/>
          <w:sz w:val="24"/>
          <w:szCs w:val="24"/>
          <w:lang w:val="sr-Cyrl-CS"/>
        </w:rPr>
        <w:lastRenderedPageBreak/>
        <w:t>зато је добро да се искуство и драгоцени подаци који</w:t>
      </w:r>
      <w:r w:rsidR="00771DBB">
        <w:rPr>
          <w:rFonts w:ascii="Garamond" w:hAnsi="Garamond" w:cs="Arial"/>
          <w:sz w:val="24"/>
          <w:szCs w:val="24"/>
          <w:lang w:val="sr-Cyrl-CS"/>
        </w:rPr>
        <w:t xml:space="preserve"> су годинама прикупљани преносе</w:t>
      </w:r>
      <w:r w:rsidRPr="00E03CF5">
        <w:rPr>
          <w:rFonts w:ascii="Garamond" w:hAnsi="Garamond" w:cs="Arial"/>
          <w:sz w:val="24"/>
          <w:szCs w:val="24"/>
          <w:lang w:val="sr-Cyrl-CS"/>
        </w:rPr>
        <w:t xml:space="preserve"> </w:t>
      </w:r>
      <w:r w:rsidRPr="00E03CF5">
        <w:rPr>
          <w:rFonts w:ascii="Garamond" w:hAnsi="Garamond" w:cs="Arial"/>
          <w:i/>
          <w:sz w:val="24"/>
          <w:szCs w:val="24"/>
          <w:lang w:val="sr-Cyrl-CS"/>
        </w:rPr>
        <w:t>с колена на колено.</w:t>
      </w:r>
      <w:r w:rsidRPr="00E03CF5">
        <w:rPr>
          <w:rFonts w:ascii="Garamond" w:hAnsi="Garamond" w:cs="Arial"/>
          <w:sz w:val="24"/>
          <w:szCs w:val="24"/>
          <w:lang w:val="sr-Cyrl-CS"/>
        </w:rPr>
        <w:t xml:space="preserve"> И новинари и уредници мењају медије за које </w:t>
      </w:r>
      <w:r w:rsidR="00771DBB">
        <w:rPr>
          <w:rFonts w:ascii="Garamond" w:hAnsi="Garamond" w:cs="Arial"/>
          <w:sz w:val="24"/>
          <w:szCs w:val="24"/>
          <w:lang w:val="sr-Cyrl-CS"/>
        </w:rPr>
        <w:t>раде, тако да је неопходно континуирано</w:t>
      </w:r>
      <w:r w:rsidRPr="00E03CF5">
        <w:rPr>
          <w:rFonts w:ascii="Garamond" w:hAnsi="Garamond" w:cs="Arial"/>
          <w:sz w:val="24"/>
          <w:szCs w:val="24"/>
          <w:lang w:val="sr-Cyrl-CS"/>
        </w:rPr>
        <w:t xml:space="preserve"> ажурирање ове базе. Ради лакшег сналажења адрема се може организовати на различите начине – према врсти медија, према области делатности о</w:t>
      </w:r>
      <w:r w:rsidR="00771DBB">
        <w:rPr>
          <w:rFonts w:ascii="Garamond" w:hAnsi="Garamond" w:cs="Arial"/>
          <w:sz w:val="24"/>
          <w:szCs w:val="24"/>
          <w:lang w:val="sr-Cyrl-CS"/>
        </w:rPr>
        <w:t>рганизације</w:t>
      </w:r>
      <w:r w:rsidRPr="00E03CF5">
        <w:rPr>
          <w:rFonts w:ascii="Garamond" w:hAnsi="Garamond" w:cs="Arial"/>
          <w:sz w:val="24"/>
          <w:szCs w:val="24"/>
          <w:lang w:val="sr-Cyrl-CS"/>
        </w:rPr>
        <w:t>, према новинарима и њиховим областима итд.</w:t>
      </w:r>
      <w:r w:rsidR="006C2BB4">
        <w:rPr>
          <w:rFonts w:ascii="Garamond" w:hAnsi="Garamond" w:cs="Arial"/>
          <w:b/>
          <w:sz w:val="24"/>
          <w:szCs w:val="24"/>
          <w:lang w:val="sr-Cyrl-CS"/>
        </w:rPr>
        <w:t xml:space="preserve"> </w:t>
      </w:r>
      <w:r w:rsidRPr="00E03CF5">
        <w:rPr>
          <w:rFonts w:ascii="Garamond" w:hAnsi="Garamond" w:cs="Arial"/>
          <w:sz w:val="24"/>
          <w:szCs w:val="24"/>
          <w:lang w:val="sr-Cyrl-CS"/>
        </w:rPr>
        <w:t xml:space="preserve">У </w:t>
      </w:r>
      <w:r w:rsidRPr="00E03CF5">
        <w:rPr>
          <w:rFonts w:ascii="Garamond" w:hAnsi="Garamond" w:cs="Arial"/>
          <w:i/>
          <w:sz w:val="24"/>
          <w:szCs w:val="24"/>
          <w:lang w:val="sr-Cyrl-CS"/>
        </w:rPr>
        <w:t>личну карту</w:t>
      </w:r>
      <w:r w:rsidRPr="00E03CF5">
        <w:rPr>
          <w:rFonts w:ascii="Garamond" w:hAnsi="Garamond" w:cs="Arial"/>
          <w:sz w:val="24"/>
          <w:szCs w:val="24"/>
          <w:lang w:val="sr-Cyrl-CS"/>
        </w:rPr>
        <w:t xml:space="preserve"> организације, сама реч каже, уписују</w:t>
      </w:r>
      <w:r w:rsidR="00771DBB">
        <w:rPr>
          <w:rFonts w:ascii="Garamond" w:hAnsi="Garamond" w:cs="Arial"/>
          <w:sz w:val="24"/>
          <w:szCs w:val="24"/>
          <w:lang w:val="sr-Cyrl-CS"/>
        </w:rPr>
        <w:t xml:space="preserve"> се најважнији подаци о њој, и важно</w:t>
      </w:r>
      <w:r w:rsidRPr="00E03CF5">
        <w:rPr>
          <w:rFonts w:ascii="Garamond" w:hAnsi="Garamond" w:cs="Arial"/>
          <w:sz w:val="24"/>
          <w:szCs w:val="24"/>
          <w:lang w:val="sr-Cyrl-CS"/>
        </w:rPr>
        <w:t xml:space="preserve"> је да увек буде при руци, са могућношћу једноставне допуне података. </w:t>
      </w:r>
      <w:r w:rsidRPr="00E03CF5">
        <w:rPr>
          <w:rFonts w:ascii="Garamond" w:hAnsi="Garamond" w:cs="Arial"/>
          <w:i/>
          <w:sz w:val="24"/>
          <w:szCs w:val="24"/>
          <w:lang w:val="sr-Cyrl-CS"/>
        </w:rPr>
        <w:t>Често постављена питања</w:t>
      </w:r>
      <w:r w:rsidRPr="00E03CF5">
        <w:rPr>
          <w:rFonts w:ascii="Garamond" w:hAnsi="Garamond" w:cs="Arial"/>
          <w:sz w:val="24"/>
          <w:szCs w:val="24"/>
          <w:lang w:val="sr-Cyrl-CS"/>
        </w:rPr>
        <w:t xml:space="preserve"> су опција које се данас најчешће користи на интернету, али је добро увек имати одштампане примерке за новинаре који нпр. немају штампач,</w:t>
      </w:r>
      <w:r w:rsidR="00771DBB">
        <w:rPr>
          <w:rFonts w:ascii="Garamond" w:hAnsi="Garamond" w:cs="Arial"/>
          <w:sz w:val="24"/>
          <w:szCs w:val="24"/>
          <w:lang w:val="sr-Cyrl-CS"/>
        </w:rPr>
        <w:t xml:space="preserve"> лоша им је веза са интернетом,</w:t>
      </w:r>
      <w:r w:rsidRPr="00E03CF5">
        <w:rPr>
          <w:rFonts w:ascii="Garamond" w:hAnsi="Garamond" w:cs="Arial"/>
          <w:sz w:val="24"/>
          <w:szCs w:val="24"/>
          <w:lang w:val="sr-Cyrl-CS"/>
        </w:rPr>
        <w:t xml:space="preserve"> ит</w:t>
      </w:r>
      <w:r w:rsidR="00771DBB">
        <w:rPr>
          <w:rFonts w:ascii="Garamond" w:hAnsi="Garamond" w:cs="Arial"/>
          <w:sz w:val="24"/>
          <w:szCs w:val="24"/>
          <w:lang w:val="sr-Cyrl-CS"/>
        </w:rPr>
        <w:t>сл</w:t>
      </w:r>
      <w:r w:rsidRPr="00E03CF5">
        <w:rPr>
          <w:rFonts w:ascii="Garamond" w:hAnsi="Garamond" w:cs="Arial"/>
          <w:sz w:val="24"/>
          <w:szCs w:val="24"/>
          <w:lang w:val="sr-Cyrl-CS"/>
        </w:rPr>
        <w:t>. Стога је прилико</w:t>
      </w:r>
      <w:r w:rsidR="006C2BB4">
        <w:rPr>
          <w:rFonts w:ascii="Garamond" w:hAnsi="Garamond" w:cs="Arial"/>
          <w:sz w:val="24"/>
          <w:szCs w:val="24"/>
          <w:lang w:val="sr-Cyrl-CS"/>
        </w:rPr>
        <w:t xml:space="preserve">м планирања медијске кампање и </w:t>
      </w:r>
      <w:r w:rsidRPr="00E03CF5">
        <w:rPr>
          <w:rFonts w:ascii="Garamond" w:hAnsi="Garamond" w:cs="Arial"/>
          <w:sz w:val="24"/>
          <w:szCs w:val="24"/>
          <w:lang w:val="sr-Cyrl-CS"/>
        </w:rPr>
        <w:t>о</w:t>
      </w:r>
      <w:r w:rsidR="006C2BB4">
        <w:rPr>
          <w:rFonts w:ascii="Garamond" w:hAnsi="Garamond" w:cs="Arial"/>
          <w:sz w:val="24"/>
          <w:szCs w:val="24"/>
          <w:lang w:val="sr-Cyrl-CS"/>
        </w:rPr>
        <w:t>д</w:t>
      </w:r>
      <w:r w:rsidRPr="00E03CF5">
        <w:rPr>
          <w:rFonts w:ascii="Garamond" w:hAnsi="Garamond" w:cs="Arial"/>
          <w:sz w:val="24"/>
          <w:szCs w:val="24"/>
          <w:lang w:val="sr-Cyrl-CS"/>
        </w:rPr>
        <w:t xml:space="preserve">носа с медијима, важно  да будемо спремни за скоро сваку ситуацију и да покушамо да предвидимо шта би могло да </w:t>
      </w:r>
      <w:r w:rsidRPr="00E03CF5">
        <w:rPr>
          <w:rFonts w:ascii="Garamond" w:hAnsi="Garamond" w:cs="Arial"/>
          <w:i/>
          <w:sz w:val="24"/>
          <w:szCs w:val="24"/>
          <w:lang w:val="sr-Cyrl-CS"/>
        </w:rPr>
        <w:t>пође низбрдо.</w:t>
      </w:r>
      <w:r w:rsidR="0069587B">
        <w:rPr>
          <w:rFonts w:ascii="Garamond" w:hAnsi="Garamond" w:cs="Arial"/>
          <w:i/>
          <w:sz w:val="24"/>
          <w:szCs w:val="24"/>
          <w:lang w:val="sr-Cyrl-CS"/>
        </w:rPr>
        <w:t xml:space="preserve"> </w:t>
      </w:r>
      <w:r w:rsidRPr="00E03CF5">
        <w:rPr>
          <w:rFonts w:ascii="Garamond" w:hAnsi="Garamond" w:cs="Arial"/>
          <w:sz w:val="24"/>
          <w:szCs w:val="24"/>
          <w:lang w:val="sr-Cyrl-CS"/>
        </w:rPr>
        <w:t xml:space="preserve">У </w:t>
      </w:r>
      <w:r w:rsidRPr="00E03CF5">
        <w:rPr>
          <w:rFonts w:ascii="Garamond" w:hAnsi="Garamond" w:cs="Arial"/>
          <w:i/>
          <w:sz w:val="24"/>
          <w:szCs w:val="24"/>
          <w:lang w:val="sr-Cyrl-CS"/>
        </w:rPr>
        <w:t>Архиви</w:t>
      </w:r>
      <w:r w:rsidRPr="00E03CF5">
        <w:rPr>
          <w:rFonts w:ascii="Garamond" w:hAnsi="Garamond" w:cs="Arial"/>
          <w:sz w:val="24"/>
          <w:szCs w:val="24"/>
          <w:lang w:val="sr-Cyrl-CS"/>
        </w:rPr>
        <w:t xml:space="preserve"> се налазе штампани документи, фотографије, аудио и видео записи и други материјали о организацији за које сматрамо да их треба увек имати на располагању. </w:t>
      </w:r>
      <w:r w:rsidRPr="00E03CF5">
        <w:rPr>
          <w:rFonts w:ascii="Garamond" w:hAnsi="Garamond" w:cs="Arial"/>
          <w:i/>
          <w:sz w:val="24"/>
          <w:szCs w:val="24"/>
          <w:lang w:val="sr-Cyrl-CS"/>
        </w:rPr>
        <w:t>Информативни материјал</w:t>
      </w:r>
      <w:r w:rsidRPr="00E03CF5">
        <w:rPr>
          <w:rFonts w:ascii="Garamond" w:hAnsi="Garamond" w:cs="Arial"/>
          <w:sz w:val="24"/>
          <w:szCs w:val="24"/>
          <w:lang w:val="sr-Cyrl-CS"/>
        </w:rPr>
        <w:t xml:space="preserve"> чине различита саопштења, флајери, проспекти, билтени итд. о организацији и обавезан је саставни део онога што зовемо </w:t>
      </w:r>
      <w:r w:rsidRPr="00E03CF5">
        <w:rPr>
          <w:rFonts w:ascii="Garamond" w:hAnsi="Garamond" w:cs="Arial"/>
          <w:i/>
          <w:sz w:val="24"/>
          <w:szCs w:val="24"/>
          <w:lang w:val="sr-Cyrl-CS"/>
        </w:rPr>
        <w:t>Прес кит.</w:t>
      </w:r>
      <w:r w:rsidRPr="00E03CF5">
        <w:rPr>
          <w:rFonts w:ascii="Garamond" w:hAnsi="Garamond" w:cs="Arial"/>
          <w:sz w:val="24"/>
          <w:szCs w:val="24"/>
          <w:lang w:val="sr-Cyrl-CS"/>
        </w:rPr>
        <w:t xml:space="preserve"> Садржај мапе за медије зависи од конкретне прилике – да ли организујемо конференцију за новинаре, специјални догађај или неформално дружење са представницима медија. Најчешће се ту налазе - саопштење, лична карта организације, блокчић и оловка, додатни материјал итд. Требало би да новинарску мапу пажљиво прилагодимо прилици да би</w:t>
      </w:r>
      <w:r w:rsidR="00771DBB">
        <w:rPr>
          <w:rFonts w:ascii="Garamond" w:hAnsi="Garamond" w:cs="Arial"/>
          <w:sz w:val="24"/>
          <w:szCs w:val="24"/>
          <w:lang w:val="sr-Cyrl-CS"/>
        </w:rPr>
        <w:t>смо</w:t>
      </w:r>
      <w:r w:rsidRPr="00E03CF5">
        <w:rPr>
          <w:rFonts w:ascii="Garamond" w:hAnsi="Garamond" w:cs="Arial"/>
          <w:sz w:val="24"/>
          <w:szCs w:val="24"/>
          <w:lang w:val="sr-Cyrl-CS"/>
        </w:rPr>
        <w:t xml:space="preserve"> оставили утисак који смо желели.</w:t>
      </w:r>
      <w:r w:rsidR="0069587B">
        <w:rPr>
          <w:rFonts w:ascii="Garamond" w:hAnsi="Garamond" w:cs="Arial"/>
          <w:i/>
          <w:sz w:val="24"/>
          <w:szCs w:val="24"/>
          <w:lang w:val="sr-Cyrl-CS"/>
        </w:rPr>
        <w:t xml:space="preserve"> </w:t>
      </w:r>
      <w:r w:rsidRPr="00E03CF5">
        <w:rPr>
          <w:rFonts w:ascii="Garamond" w:hAnsi="Garamond" w:cs="Arial"/>
          <w:sz w:val="24"/>
          <w:szCs w:val="24"/>
          <w:lang w:val="sr-Cyrl-CS"/>
        </w:rPr>
        <w:t xml:space="preserve">У веома важне алате за реализацију односа с медијима, посебно када говоримо о непрофитним и образовним установама, спада и </w:t>
      </w:r>
      <w:r w:rsidRPr="00E03CF5">
        <w:rPr>
          <w:rFonts w:ascii="Garamond" w:hAnsi="Garamond" w:cs="Arial"/>
          <w:i/>
          <w:sz w:val="24"/>
          <w:szCs w:val="24"/>
          <w:lang w:val="sr-Cyrl-CS"/>
        </w:rPr>
        <w:t>медијски приручник.</w:t>
      </w:r>
      <w:r w:rsidRPr="00E03CF5">
        <w:rPr>
          <w:rFonts w:ascii="Garamond" w:hAnsi="Garamond" w:cs="Arial"/>
          <w:sz w:val="24"/>
          <w:szCs w:val="24"/>
          <w:lang w:val="sr-Cyrl-CS"/>
        </w:rPr>
        <w:t xml:space="preserve"> Организацијама у којима се традиционално (мада се та ситуација и у Србији полако мења) није превише пажње поклањало новинарима, овакви приручници су неопходни, као штиво за стицање основних информација. Подсетимо се, уз запослене који су у организацији задужени за односе с медијима, веома је важно да и остатак особља стекне основна знања из ових области, јер ће то повољно утицати на укупну слику коју у јавности оставља сама организација. Овај приручник обично садржи – објашњење значаја односа са медијима, прецизно дефинисану политику комуникације са медијима, правила понаша</w:t>
      </w:r>
      <w:r w:rsidR="00771DBB">
        <w:rPr>
          <w:rFonts w:ascii="Garamond" w:hAnsi="Garamond" w:cs="Arial"/>
          <w:sz w:val="24"/>
          <w:szCs w:val="24"/>
          <w:lang w:val="sr-Cyrl-CS"/>
        </w:rPr>
        <w:t>ња у кризним ситуацијама, основ</w:t>
      </w:r>
      <w:r w:rsidRPr="00E03CF5">
        <w:rPr>
          <w:rFonts w:ascii="Garamond" w:hAnsi="Garamond" w:cs="Arial"/>
          <w:sz w:val="24"/>
          <w:szCs w:val="24"/>
          <w:lang w:val="sr-Cyrl-CS"/>
        </w:rPr>
        <w:t xml:space="preserve">е етичког кодекса куће итд. </w:t>
      </w:r>
      <w:r w:rsidRPr="00E03CF5">
        <w:rPr>
          <w:rFonts w:ascii="Garamond" w:hAnsi="Garamond" w:cs="Arial"/>
          <w:i/>
          <w:sz w:val="24"/>
          <w:szCs w:val="24"/>
          <w:lang w:val="sr-Cyrl-CS"/>
        </w:rPr>
        <w:t>Интернет презентација, новинарски веб центар и  прес рум</w:t>
      </w:r>
      <w:r w:rsidRPr="00E03CF5">
        <w:rPr>
          <w:rFonts w:ascii="Garamond" w:hAnsi="Garamond" w:cs="Arial"/>
          <w:sz w:val="24"/>
          <w:szCs w:val="24"/>
          <w:lang w:val="sr-Cyrl-CS"/>
        </w:rPr>
        <w:t xml:space="preserve"> се у дигиталном 21. веку </w:t>
      </w:r>
      <w:r w:rsidRPr="00771DBB">
        <w:rPr>
          <w:rFonts w:ascii="Garamond" w:hAnsi="Garamond" w:cs="Arial"/>
          <w:sz w:val="24"/>
          <w:szCs w:val="24"/>
          <w:lang w:val="sr-Cyrl-CS"/>
        </w:rPr>
        <w:t xml:space="preserve">подразумевају </w:t>
      </w:r>
      <w:r w:rsidR="00771DBB">
        <w:rPr>
          <w:rFonts w:ascii="Garamond" w:hAnsi="Garamond" w:cs="Arial"/>
          <w:sz w:val="24"/>
          <w:szCs w:val="24"/>
          <w:lang w:val="sr-Cyrl-CS"/>
        </w:rPr>
        <w:t>и м</w:t>
      </w:r>
      <w:r w:rsidRPr="00771DBB">
        <w:rPr>
          <w:rFonts w:ascii="Garamond" w:hAnsi="Garamond" w:cs="Arial"/>
          <w:sz w:val="24"/>
          <w:szCs w:val="24"/>
          <w:lang w:val="sr-Cyrl-CS"/>
        </w:rPr>
        <w:t>огућност</w:t>
      </w:r>
      <w:r w:rsidRPr="00E03CF5">
        <w:rPr>
          <w:rFonts w:ascii="Garamond" w:hAnsi="Garamond" w:cs="Arial"/>
          <w:sz w:val="24"/>
          <w:szCs w:val="24"/>
          <w:lang w:val="sr-Cyrl-CS"/>
        </w:rPr>
        <w:t xml:space="preserve"> да у сваком тренутку са било ког дела света новинари могу да приступе сајту организације </w:t>
      </w:r>
      <w:r w:rsidR="00771DBB">
        <w:rPr>
          <w:rFonts w:ascii="Garamond" w:hAnsi="Garamond" w:cs="Arial"/>
          <w:sz w:val="24"/>
          <w:szCs w:val="24"/>
          <w:lang w:val="sr-Cyrl-CS"/>
        </w:rPr>
        <w:t xml:space="preserve">(библиотеке) </w:t>
      </w:r>
      <w:r w:rsidRPr="00E03CF5">
        <w:rPr>
          <w:rFonts w:ascii="Garamond" w:hAnsi="Garamond" w:cs="Arial"/>
          <w:sz w:val="24"/>
          <w:szCs w:val="24"/>
          <w:lang w:val="sr-Cyrl-CS"/>
        </w:rPr>
        <w:t>треба искористити на најбољи могући начин – поставити информативан и прегледан садржај, одговарати ажурно на он лајн постављена питања, организовати интернет стриминге важних специјалних догађаја, поставити прегледну дигиталну архиву - богато опремљену фотографијама, видео и аудио материјалом, припремити и забавне садржаје, учинити прес собу, као и презентацију, што интерактивнијом и једноставнијом за употребу итд.</w:t>
      </w:r>
    </w:p>
    <w:p w:rsidR="0069587B" w:rsidRPr="00E03CF5" w:rsidRDefault="0069587B" w:rsidP="00E03CF5">
      <w:pPr>
        <w:jc w:val="both"/>
        <w:rPr>
          <w:rFonts w:ascii="Garamond" w:hAnsi="Garamond" w:cs="Arial"/>
          <w:i/>
          <w:sz w:val="24"/>
          <w:szCs w:val="24"/>
          <w:lang w:val="sr-Cyrl-CS"/>
        </w:rPr>
      </w:pPr>
    </w:p>
    <w:p w:rsidR="006A3CDC" w:rsidRPr="00E03CF5" w:rsidRDefault="006A3CDC" w:rsidP="00E03CF5">
      <w:pPr>
        <w:jc w:val="both"/>
        <w:rPr>
          <w:rFonts w:ascii="Garamond" w:hAnsi="Garamond" w:cs="Arial"/>
          <w:i/>
          <w:sz w:val="24"/>
          <w:szCs w:val="24"/>
          <w:lang w:val="sr-Cyrl-CS"/>
        </w:rPr>
      </w:pPr>
      <w:r w:rsidRPr="00E03CF5">
        <w:rPr>
          <w:rFonts w:ascii="Garamond" w:hAnsi="Garamond" w:cs="Arial"/>
          <w:i/>
          <w:sz w:val="24"/>
          <w:szCs w:val="24"/>
          <w:lang w:val="sr-Cyrl-CS"/>
        </w:rPr>
        <w:t>Планирање медијске кампање, без обзира да ли га врши сама организација или специјализована агенција, обухвата следеће фазе</w:t>
      </w:r>
      <w:r w:rsidRPr="00E03CF5">
        <w:rPr>
          <w:rStyle w:val="FootnoteReference"/>
          <w:rFonts w:ascii="Garamond" w:hAnsi="Garamond" w:cs="Arial"/>
          <w:i/>
          <w:sz w:val="24"/>
          <w:szCs w:val="24"/>
          <w:lang w:val="sr-Cyrl-CS"/>
        </w:rPr>
        <w:footnoteReference w:id="23"/>
      </w:r>
    </w:p>
    <w:p w:rsidR="006A3CDC" w:rsidRPr="00E03CF5" w:rsidRDefault="006A3CDC" w:rsidP="00E03CF5">
      <w:pPr>
        <w:jc w:val="both"/>
        <w:rPr>
          <w:rFonts w:ascii="Garamond" w:hAnsi="Garamond" w:cs="Arial"/>
          <w:sz w:val="24"/>
          <w:szCs w:val="24"/>
          <w:lang w:val="sr-Cyrl-CS"/>
        </w:rPr>
      </w:pPr>
    </w:p>
    <w:p w:rsidR="006A3CDC" w:rsidRPr="00E03CF5" w:rsidRDefault="006A3CDC" w:rsidP="00E03CF5">
      <w:pPr>
        <w:jc w:val="both"/>
        <w:outlineLvl w:val="0"/>
        <w:rPr>
          <w:rFonts w:ascii="Garamond" w:hAnsi="Garamond" w:cs="Arial"/>
          <w:sz w:val="24"/>
          <w:szCs w:val="24"/>
          <w:lang w:val="sr-Cyrl-CS"/>
        </w:rPr>
      </w:pPr>
      <w:r w:rsidRPr="00E03CF5">
        <w:rPr>
          <w:rFonts w:ascii="Garamond" w:hAnsi="Garamond" w:cs="Arial"/>
          <w:sz w:val="24"/>
          <w:szCs w:val="24"/>
          <w:lang w:val="sr-Cyrl-CS"/>
        </w:rPr>
        <w:t>1. Анализа организације и истраживање јавног мњења о неком питању</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2. Дефинисање циља медијске кампање</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3. Идентификација и анализа циљних јавности</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4. Анализа и избор медија</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5. Избор и овлашћивање представника за медије</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6. Формулисање кључне поруке</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lastRenderedPageBreak/>
        <w:t>7. Избор и осмишљавање средстава комуникације са медијима</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8. Дефинисање и реализација стратегије и тактике медијске кампање</w:t>
      </w: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9. Евалуација ефеката</w:t>
      </w:r>
    </w:p>
    <w:p w:rsidR="006A3CDC" w:rsidRPr="00E03CF5" w:rsidRDefault="006A3CDC" w:rsidP="00E03CF5">
      <w:pPr>
        <w:jc w:val="both"/>
        <w:outlineLvl w:val="0"/>
        <w:rPr>
          <w:rFonts w:ascii="Garamond" w:hAnsi="Garamond" w:cs="Arial"/>
          <w:sz w:val="24"/>
          <w:szCs w:val="24"/>
          <w:lang w:val="sr-Cyrl-CS"/>
        </w:rPr>
      </w:pPr>
    </w:p>
    <w:p w:rsidR="006A3CDC" w:rsidRPr="00E03CF5" w:rsidRDefault="006A3CDC" w:rsidP="00E03CF5">
      <w:pPr>
        <w:rPr>
          <w:rFonts w:ascii="Garamond" w:hAnsi="Garamond" w:cs="Arial"/>
          <w:sz w:val="24"/>
          <w:szCs w:val="24"/>
          <w:lang w:val="sr-Cyrl-CS"/>
        </w:rPr>
      </w:pPr>
    </w:p>
    <w:p w:rsidR="006A3CDC" w:rsidRPr="00E03CF5" w:rsidRDefault="006A3CDC" w:rsidP="00E03CF5">
      <w:pPr>
        <w:pStyle w:val="Heading3"/>
        <w:spacing w:before="0" w:beforeAutospacing="0"/>
        <w:rPr>
          <w:rFonts w:ascii="Garamond" w:hAnsi="Garamond" w:cs="Arial"/>
          <w:sz w:val="24"/>
          <w:szCs w:val="24"/>
          <w:lang w:val="sr-Cyrl-CS"/>
        </w:rPr>
      </w:pPr>
      <w:r w:rsidRPr="00E03CF5">
        <w:rPr>
          <w:rFonts w:ascii="Garamond" w:hAnsi="Garamond" w:cs="Arial"/>
          <w:sz w:val="24"/>
          <w:szCs w:val="24"/>
          <w:lang w:val="sr-Cyrl-CS"/>
        </w:rPr>
        <w:t xml:space="preserve">Корак по корак медијске кампање  - теоријске </w:t>
      </w:r>
      <w:commentRangeStart w:id="4"/>
      <w:r w:rsidRPr="00E03CF5">
        <w:rPr>
          <w:rFonts w:ascii="Garamond" w:hAnsi="Garamond" w:cs="Arial"/>
          <w:sz w:val="24"/>
          <w:szCs w:val="24"/>
          <w:lang w:val="sr-Cyrl-CS"/>
        </w:rPr>
        <w:t>основе</w:t>
      </w:r>
      <w:commentRangeEnd w:id="4"/>
      <w:r w:rsidR="00E75542">
        <w:rPr>
          <w:rStyle w:val="CommentReference"/>
          <w:rFonts w:asciiTheme="minorHAnsi" w:eastAsiaTheme="minorHAnsi" w:hAnsiTheme="minorHAnsi" w:cstheme="minorBidi"/>
          <w:b w:val="0"/>
          <w:bCs w:val="0"/>
          <w:noProof/>
        </w:rPr>
        <w:commentReference w:id="4"/>
      </w:r>
    </w:p>
    <w:p w:rsidR="006A3CDC" w:rsidRPr="00E03CF5" w:rsidRDefault="006A3CDC" w:rsidP="00E03CF5">
      <w:pPr>
        <w:rPr>
          <w:rFonts w:ascii="Garamond" w:hAnsi="Garamond" w:cs="Arial"/>
          <w:sz w:val="24"/>
          <w:szCs w:val="24"/>
          <w:lang w:val="sr-Cyrl-CS"/>
        </w:rPr>
      </w:pPr>
    </w:p>
    <w:p w:rsidR="006A3CDC" w:rsidRPr="00E03CF5" w:rsidRDefault="006A3CDC" w:rsidP="00E03CF5">
      <w:pPr>
        <w:rPr>
          <w:rFonts w:ascii="Garamond" w:hAnsi="Garamond" w:cs="Arial"/>
          <w:sz w:val="24"/>
          <w:szCs w:val="24"/>
          <w:lang w:val="sr-Cyrl-CS"/>
        </w:rPr>
      </w:pPr>
    </w:p>
    <w:p w:rsidR="006A3CDC" w:rsidRPr="00E03CF5" w:rsidRDefault="006A3CDC" w:rsidP="00E03CF5">
      <w:pPr>
        <w:jc w:val="both"/>
        <w:rPr>
          <w:rFonts w:ascii="Garamond" w:hAnsi="Garamond" w:cs="Arial"/>
          <w:sz w:val="24"/>
          <w:szCs w:val="24"/>
          <w:lang w:val="sr-Cyrl-CS"/>
        </w:rPr>
      </w:pPr>
      <w:r w:rsidRPr="00E03CF5">
        <w:rPr>
          <w:rFonts w:ascii="Garamond" w:hAnsi="Garamond" w:cs="Arial"/>
          <w:sz w:val="24"/>
          <w:szCs w:val="24"/>
          <w:lang w:val="sr-Cyrl-CS"/>
        </w:rPr>
        <w:t xml:space="preserve">Анализа организације и истраживање јавног мњења о неком питању представљају, како је у раду већ наведено, полазну основу без које је </w:t>
      </w:r>
      <w:r w:rsidR="0069587B">
        <w:rPr>
          <w:rFonts w:ascii="Garamond" w:hAnsi="Garamond" w:cs="Arial"/>
          <w:sz w:val="24"/>
          <w:szCs w:val="24"/>
          <w:lang w:val="sr-Cyrl-CS"/>
        </w:rPr>
        <w:t xml:space="preserve">готово </w:t>
      </w:r>
      <w:r w:rsidRPr="00E03CF5">
        <w:rPr>
          <w:rFonts w:ascii="Garamond" w:hAnsi="Garamond" w:cs="Arial"/>
          <w:sz w:val="24"/>
          <w:szCs w:val="24"/>
          <w:lang w:val="sr-Cyrl-CS"/>
        </w:rPr>
        <w:t>немогуће припремити успешну медијску кампању. У току ове фазе радимо интерну и екстерну анализу, имајући у виду све факторе који су релевантни за односе с медијим</w:t>
      </w:r>
      <w:r w:rsidR="00771DBB">
        <w:rPr>
          <w:rFonts w:ascii="Garamond" w:hAnsi="Garamond" w:cs="Arial"/>
          <w:sz w:val="24"/>
          <w:szCs w:val="24"/>
          <w:lang w:val="sr-Cyrl-CS"/>
        </w:rPr>
        <w:t>а. Анализа организације</w:t>
      </w:r>
      <w:r w:rsidRPr="00E03CF5">
        <w:rPr>
          <w:rFonts w:ascii="Garamond" w:hAnsi="Garamond" w:cs="Arial"/>
          <w:sz w:val="24"/>
          <w:szCs w:val="24"/>
          <w:lang w:val="sr-Cyrl-CS"/>
        </w:rPr>
        <w:t xml:space="preserve"> традиционално обухвата идентификација основних снага и слабости у погледу потенцијала за реализацију медијске кампање, анализу досадашње заступљености организације у медијима и припрему прес клипинга,  анализу дугорочних планова организације и сл. а анализа окружења</w:t>
      </w:r>
      <w:r w:rsidRPr="00E03CF5">
        <w:rPr>
          <w:rFonts w:ascii="Garamond" w:hAnsi="Garamond" w:cs="Arial"/>
          <w:i/>
          <w:sz w:val="24"/>
          <w:szCs w:val="24"/>
          <w:lang w:val="sr-Cyrl-CS"/>
        </w:rPr>
        <w:t xml:space="preserve"> </w:t>
      </w:r>
      <w:r w:rsidRPr="00E03CF5">
        <w:rPr>
          <w:rFonts w:ascii="Garamond" w:hAnsi="Garamond" w:cs="Arial"/>
          <w:sz w:val="24"/>
          <w:szCs w:val="24"/>
          <w:lang w:val="sr-Cyrl-CS"/>
        </w:rPr>
        <w:t xml:space="preserve">– анализу политичких, економских, социо-културолошких, технолошких  и др. фактора из окружења који такође утичу на реализацију медијске кампање. </w:t>
      </w:r>
    </w:p>
    <w:p w:rsidR="006A3CDC" w:rsidRPr="00E03CF5" w:rsidRDefault="006A3CDC" w:rsidP="00E03CF5">
      <w:pPr>
        <w:jc w:val="both"/>
        <w:rPr>
          <w:rFonts w:ascii="Garamond" w:hAnsi="Garamond" w:cs="Arial"/>
          <w:sz w:val="24"/>
          <w:szCs w:val="24"/>
          <w:lang w:val="sr-Cyrl-CS"/>
        </w:rPr>
      </w:pPr>
    </w:p>
    <w:p w:rsidR="006A3CDC" w:rsidRDefault="006A3CDC" w:rsidP="002374D1">
      <w:pPr>
        <w:jc w:val="both"/>
        <w:rPr>
          <w:rFonts w:ascii="Garamond" w:hAnsi="Garamond" w:cs="Arial"/>
          <w:sz w:val="24"/>
          <w:szCs w:val="24"/>
          <w:lang w:val="sr-Cyrl-CS"/>
        </w:rPr>
      </w:pPr>
      <w:r w:rsidRPr="00E03CF5">
        <w:rPr>
          <w:rFonts w:ascii="Garamond" w:hAnsi="Garamond" w:cs="Arial"/>
          <w:i/>
          <w:sz w:val="24"/>
          <w:szCs w:val="24"/>
          <w:lang w:val="sr-Cyrl-CS"/>
        </w:rPr>
        <w:t>Циљ медијске кампање је стварање жељеног медијског идентитета и имиџа организације, који постаје интегративни део корпоративног идентитета и имиџа, и дугорочно посматрано може значајно да утиче на стварање и одржавање репутације неке организације.</w:t>
      </w:r>
      <w:r w:rsidRPr="00E03CF5">
        <w:rPr>
          <w:rStyle w:val="FootnoteReference"/>
          <w:rFonts w:ascii="Garamond" w:hAnsi="Garamond" w:cs="Arial"/>
          <w:i/>
          <w:sz w:val="24"/>
          <w:szCs w:val="24"/>
          <w:lang w:val="sr-Cyrl-CS"/>
        </w:rPr>
        <w:footnoteReference w:id="24"/>
      </w:r>
      <w:r w:rsidRPr="00E03CF5">
        <w:rPr>
          <w:rFonts w:ascii="Garamond" w:hAnsi="Garamond" w:cs="Arial"/>
          <w:sz w:val="24"/>
          <w:szCs w:val="24"/>
          <w:lang w:val="sr-Cyrl-CS"/>
        </w:rPr>
        <w:t xml:space="preserve"> Пракса је показала да је најважније да циљеви медијске кампање буду оствариви и реални. Иако ово звучи сасвим логично и једно</w:t>
      </w:r>
      <w:r w:rsidR="00771DBB">
        <w:rPr>
          <w:rFonts w:ascii="Garamond" w:hAnsi="Garamond" w:cs="Arial"/>
          <w:sz w:val="24"/>
          <w:szCs w:val="24"/>
          <w:lang w:val="sr-Cyrl-CS"/>
        </w:rPr>
        <w:t>ставно, често се изгуби из вида па сувише амбициозно постављени циљеви</w:t>
      </w:r>
      <w:r w:rsidRPr="00E03CF5">
        <w:rPr>
          <w:rFonts w:ascii="Garamond" w:hAnsi="Garamond" w:cs="Arial"/>
          <w:sz w:val="24"/>
          <w:szCs w:val="24"/>
          <w:lang w:val="sr-Cyrl-CS"/>
        </w:rPr>
        <w:t xml:space="preserve"> – остану само на папиру, у плану медијске кампање. Такође, важно је да циљеве ускладимо са мисијом и визијом организације, да их добро предочимо </w:t>
      </w:r>
      <w:r w:rsidR="002374D1">
        <w:rPr>
          <w:rFonts w:ascii="Garamond" w:hAnsi="Garamond" w:cs="Arial"/>
          <w:sz w:val="24"/>
          <w:szCs w:val="24"/>
          <w:lang w:val="sr-Cyrl-CS"/>
        </w:rPr>
        <w:t>запосленима у организацији</w:t>
      </w:r>
      <w:r w:rsidRPr="00E03CF5">
        <w:rPr>
          <w:rFonts w:ascii="Garamond" w:hAnsi="Garamond" w:cs="Arial"/>
          <w:sz w:val="24"/>
          <w:szCs w:val="24"/>
          <w:lang w:val="sr-Cyrl-CS"/>
        </w:rPr>
        <w:t xml:space="preserve"> и</w:t>
      </w:r>
      <w:r w:rsidR="002374D1">
        <w:rPr>
          <w:rFonts w:ascii="Garamond" w:hAnsi="Garamond" w:cs="Arial"/>
          <w:sz w:val="24"/>
          <w:szCs w:val="24"/>
          <w:lang w:val="sr-Cyrl-CS"/>
        </w:rPr>
        <w:t xml:space="preserve"> укључимо их у њихову реализацију</w:t>
      </w:r>
      <w:r w:rsidRPr="00E03CF5">
        <w:rPr>
          <w:rFonts w:ascii="Garamond" w:hAnsi="Garamond" w:cs="Arial"/>
          <w:sz w:val="24"/>
          <w:szCs w:val="24"/>
          <w:lang w:val="sr-Cyrl-CS"/>
        </w:rPr>
        <w:t xml:space="preserve">, </w:t>
      </w:r>
      <w:r w:rsidR="002374D1">
        <w:rPr>
          <w:rFonts w:ascii="Garamond" w:hAnsi="Garamond" w:cs="Arial"/>
          <w:sz w:val="24"/>
          <w:szCs w:val="24"/>
          <w:lang w:val="sr-Cyrl-CS"/>
        </w:rPr>
        <w:t>да их усагласимо</w:t>
      </w:r>
      <w:r w:rsidRPr="00E03CF5">
        <w:rPr>
          <w:rFonts w:ascii="Garamond" w:hAnsi="Garamond" w:cs="Arial"/>
          <w:sz w:val="24"/>
          <w:szCs w:val="24"/>
          <w:lang w:val="sr-Cyrl-CS"/>
        </w:rPr>
        <w:t xml:space="preserve"> са циљевима односа с јавношћу</w:t>
      </w:r>
      <w:r w:rsidR="002374D1">
        <w:rPr>
          <w:rFonts w:ascii="Garamond" w:hAnsi="Garamond" w:cs="Arial"/>
          <w:sz w:val="24"/>
          <w:szCs w:val="24"/>
          <w:lang w:val="sr-Cyrl-CS"/>
        </w:rPr>
        <w:t xml:space="preserve"> итд</w:t>
      </w:r>
      <w:r w:rsidRPr="00E03CF5">
        <w:rPr>
          <w:rFonts w:ascii="Garamond" w:hAnsi="Garamond" w:cs="Arial"/>
          <w:sz w:val="24"/>
          <w:szCs w:val="24"/>
          <w:lang w:val="sr-Cyrl-CS"/>
        </w:rPr>
        <w:t>. Постоје општи и специфични циљеви (конкретни) – припрема и ажурирање адреме, слање електронске поште у планираним и прилагођеним временским размацима, заказивање гостовања на радио и тв станицама итд.</w:t>
      </w:r>
      <w:r w:rsidR="002374D1">
        <w:rPr>
          <w:rFonts w:ascii="Garamond" w:hAnsi="Garamond" w:cs="Arial"/>
          <w:sz w:val="24"/>
          <w:szCs w:val="24"/>
          <w:lang w:val="sr-Cyrl-CS"/>
        </w:rPr>
        <w:t xml:space="preserve"> </w:t>
      </w:r>
      <w:r w:rsidRPr="00E03CF5">
        <w:rPr>
          <w:rFonts w:ascii="Garamond" w:hAnsi="Garamond" w:cs="Arial"/>
          <w:sz w:val="24"/>
          <w:szCs w:val="24"/>
          <w:lang w:val="sr-Cyrl-CS"/>
        </w:rPr>
        <w:t xml:space="preserve">У истраживање, идентификацију и анализу циљних јавности, у оквиру планирања медијске кампање, поред основних (демографских, психографских и бихејвиоралних) карактеристика, неопходно је да укључимо и њихове </w:t>
      </w:r>
      <w:r w:rsidRPr="00E03CF5">
        <w:rPr>
          <w:rFonts w:ascii="Garamond" w:hAnsi="Garamond" w:cs="Arial"/>
          <w:i/>
          <w:sz w:val="24"/>
          <w:szCs w:val="24"/>
          <w:lang w:val="sr-Cyrl-CS"/>
        </w:rPr>
        <w:t xml:space="preserve">медијске </w:t>
      </w:r>
      <w:r w:rsidRPr="00E03CF5">
        <w:rPr>
          <w:rFonts w:ascii="Garamond" w:hAnsi="Garamond" w:cs="Arial"/>
          <w:sz w:val="24"/>
          <w:szCs w:val="24"/>
          <w:lang w:val="sr-Cyrl-CS"/>
        </w:rPr>
        <w:t xml:space="preserve">навике и потребе - које врсте медија конзумирају, у које време и колико времена проводе уз поједине медије, колико им уопште верују  и којим медијима чешће указују поверење итд. Од општих и специфичних циљева медијске кампање зависиће и избор параметара за ова истраживања. Када припремамо кампању у Србији, морамо посебну пажњу да обратимо управо на питање поверења и да га веома обазриво и пажљиво анализирамо јер је поверење грађана Србије у медије, али и у друге институције у земљи,  веома мало. </w:t>
      </w:r>
      <w:r w:rsidR="002374D1">
        <w:rPr>
          <w:rFonts w:ascii="Garamond" w:hAnsi="Garamond" w:cs="Arial"/>
          <w:sz w:val="24"/>
          <w:szCs w:val="24"/>
          <w:lang w:val="sr-Cyrl-CS"/>
        </w:rPr>
        <w:t>А е</w:t>
      </w:r>
      <w:r w:rsidRPr="00E03CF5">
        <w:rPr>
          <w:rFonts w:ascii="Garamond" w:hAnsi="Garamond" w:cs="Arial"/>
          <w:sz w:val="24"/>
          <w:szCs w:val="24"/>
          <w:lang w:val="sr-Cyrl-CS"/>
        </w:rPr>
        <w:t>фекат поруке наше кампање пре свега зависи од поверења које јавност има у конкретне медије.</w:t>
      </w:r>
      <w:r w:rsidR="002374D1">
        <w:rPr>
          <w:rFonts w:ascii="Garamond" w:hAnsi="Garamond" w:cs="Arial"/>
          <w:sz w:val="24"/>
          <w:szCs w:val="24"/>
          <w:lang w:val="sr-Cyrl-CS"/>
        </w:rPr>
        <w:t xml:space="preserve"> </w:t>
      </w:r>
      <w:r w:rsidRPr="00E03CF5">
        <w:rPr>
          <w:rFonts w:ascii="Garamond" w:hAnsi="Garamond" w:cs="Arial"/>
          <w:i/>
          <w:sz w:val="24"/>
          <w:szCs w:val="24"/>
          <w:lang w:val="sr-Cyrl-CS"/>
        </w:rPr>
        <w:t xml:space="preserve">Анализа и избор медија </w:t>
      </w:r>
      <w:r w:rsidRPr="00E03CF5">
        <w:rPr>
          <w:rFonts w:ascii="Garamond" w:hAnsi="Garamond" w:cs="Arial"/>
          <w:sz w:val="24"/>
          <w:szCs w:val="24"/>
          <w:lang w:val="sr-Cyrl-CS"/>
        </w:rPr>
        <w:t>представљају наредну фазу медијске кампање, такође веома важну. Избор медија вршимо у складу са претходним фазама и резултатима које смо добили и тај</w:t>
      </w:r>
      <w:r w:rsidR="002374D1">
        <w:rPr>
          <w:rFonts w:ascii="Garamond" w:hAnsi="Garamond" w:cs="Arial"/>
          <w:sz w:val="24"/>
          <w:szCs w:val="24"/>
          <w:lang w:val="sr-Cyrl-CS"/>
        </w:rPr>
        <w:t xml:space="preserve"> избор мора бити усклађен са </w:t>
      </w:r>
      <w:r w:rsidRPr="00E03CF5">
        <w:rPr>
          <w:rFonts w:ascii="Garamond" w:hAnsi="Garamond" w:cs="Arial"/>
          <w:sz w:val="24"/>
          <w:szCs w:val="24"/>
          <w:lang w:val="sr-Cyrl-CS"/>
        </w:rPr>
        <w:t>кључном  поруком и  циљем кампање, навикама и потребама циљне јавности, актуелним стањем на медијској сцени итд. За успех кампање посебно је важно који канал комуникације користимо за преношење поруке. Можда је прецизније да овај избор заправо организујемо као избор новинара или уредника који прате област делатности наше организације</w:t>
      </w:r>
      <w:r w:rsidR="002374D1">
        <w:rPr>
          <w:rFonts w:ascii="Garamond" w:hAnsi="Garamond" w:cs="Arial"/>
          <w:sz w:val="24"/>
          <w:szCs w:val="24"/>
          <w:lang w:val="sr-Cyrl-CS"/>
        </w:rPr>
        <w:t xml:space="preserve"> (библиотеке). Д</w:t>
      </w:r>
      <w:r w:rsidRPr="00E03CF5">
        <w:rPr>
          <w:rFonts w:ascii="Garamond" w:hAnsi="Garamond" w:cs="Arial"/>
          <w:sz w:val="24"/>
          <w:szCs w:val="24"/>
          <w:lang w:val="sr-Cyrl-CS"/>
        </w:rPr>
        <w:t xml:space="preserve">р Тамара Властелица Бакић сматра да је медије, у овом контексту, могуће груписати на следећи начин - новинске агенције, дневне новине, тв станице општег типа, </w:t>
      </w:r>
      <w:r w:rsidRPr="00E03CF5">
        <w:rPr>
          <w:rFonts w:ascii="Garamond" w:hAnsi="Garamond" w:cs="Arial"/>
          <w:sz w:val="24"/>
          <w:szCs w:val="24"/>
          <w:lang w:val="sr-Cyrl-CS"/>
        </w:rPr>
        <w:lastRenderedPageBreak/>
        <w:t>специјализ</w:t>
      </w:r>
      <w:r w:rsidR="002374D1">
        <w:rPr>
          <w:rFonts w:ascii="Garamond" w:hAnsi="Garamond" w:cs="Arial"/>
          <w:sz w:val="24"/>
          <w:szCs w:val="24"/>
          <w:lang w:val="sr-Cyrl-CS"/>
        </w:rPr>
        <w:t>оване ТВ станице, радио станице (</w:t>
      </w:r>
      <w:r w:rsidRPr="00E03CF5">
        <w:rPr>
          <w:rFonts w:ascii="Garamond" w:hAnsi="Garamond" w:cs="Arial"/>
          <w:sz w:val="24"/>
          <w:szCs w:val="24"/>
          <w:lang w:val="sr-Cyrl-CS"/>
        </w:rPr>
        <w:t>опште и специјализоване</w:t>
      </w:r>
      <w:r w:rsidR="002374D1">
        <w:rPr>
          <w:rFonts w:ascii="Garamond" w:hAnsi="Garamond" w:cs="Arial"/>
          <w:sz w:val="24"/>
          <w:szCs w:val="24"/>
          <w:lang w:val="sr-Cyrl-CS"/>
        </w:rPr>
        <w:t>)</w:t>
      </w:r>
      <w:r w:rsidRPr="00E03CF5">
        <w:rPr>
          <w:rFonts w:ascii="Garamond" w:hAnsi="Garamond" w:cs="Arial"/>
          <w:sz w:val="24"/>
          <w:szCs w:val="24"/>
          <w:lang w:val="sr-Cyrl-CS"/>
        </w:rPr>
        <w:t>, часописи опште тематике и специјализовани часописи, струковни часописи итд. Када изаберемо медије са којима ћемо интензивније сарађивати током одређене медијске кампање</w:t>
      </w:r>
      <w:r w:rsidR="006C2BB4">
        <w:rPr>
          <w:rFonts w:ascii="Garamond" w:hAnsi="Garamond" w:cs="Arial"/>
          <w:sz w:val="24"/>
          <w:szCs w:val="24"/>
          <w:lang w:val="sr-Cyrl-CS"/>
        </w:rPr>
        <w:t xml:space="preserve"> – успостављамо или настављамо</w:t>
      </w:r>
      <w:r w:rsidRPr="00E03CF5">
        <w:rPr>
          <w:rFonts w:ascii="Garamond" w:hAnsi="Garamond" w:cs="Arial"/>
          <w:sz w:val="24"/>
          <w:szCs w:val="24"/>
          <w:lang w:val="sr-Cyrl-CS"/>
        </w:rPr>
        <w:t xml:space="preserve"> лични контакт са њиховим представницима, позивамо их телефоном, пишемо мејлове, итд.</w:t>
      </w:r>
    </w:p>
    <w:p w:rsidR="00F862F4" w:rsidRPr="00E03CF5" w:rsidRDefault="00F862F4" w:rsidP="00E03CF5">
      <w:pPr>
        <w:jc w:val="both"/>
        <w:outlineLvl w:val="0"/>
        <w:rPr>
          <w:rFonts w:ascii="Garamond" w:hAnsi="Garamond" w:cs="Arial"/>
          <w:sz w:val="24"/>
          <w:szCs w:val="24"/>
          <w:lang w:val="sr-Cyrl-CS"/>
        </w:rPr>
      </w:pPr>
    </w:p>
    <w:p w:rsidR="002374D1" w:rsidRDefault="006A3CDC" w:rsidP="00E03CF5">
      <w:pPr>
        <w:jc w:val="both"/>
        <w:outlineLvl w:val="0"/>
        <w:rPr>
          <w:rFonts w:ascii="Garamond" w:hAnsi="Garamond" w:cs="Arial"/>
          <w:sz w:val="24"/>
          <w:szCs w:val="24"/>
          <w:lang w:val="sr-Cyrl-CS"/>
        </w:rPr>
      </w:pPr>
      <w:r w:rsidRPr="00E03CF5">
        <w:rPr>
          <w:rFonts w:ascii="Garamond" w:hAnsi="Garamond" w:cs="Arial"/>
          <w:sz w:val="24"/>
          <w:szCs w:val="24"/>
          <w:lang w:val="sr-Cyrl-CS"/>
        </w:rPr>
        <w:t xml:space="preserve">По правилу, главни носиоци медијске комуникације су специјалисти за односе с медијима и највиши руководиоци. Из угла планирања и реализације медијске кампање важно је да се прецизно поделе улоге и задужења, као и да се пренесу овлашћења на представнике организације који ће заступати организацију у медијима. Новинари најчешће воле да разговарају са </w:t>
      </w:r>
      <w:r w:rsidRPr="00E03CF5">
        <w:rPr>
          <w:rFonts w:ascii="Garamond" w:hAnsi="Garamond" w:cs="Arial"/>
          <w:i/>
          <w:sz w:val="24"/>
          <w:szCs w:val="24"/>
          <w:lang w:val="sr-Cyrl-CS"/>
        </w:rPr>
        <w:t>главним актерима</w:t>
      </w:r>
      <w:r w:rsidRPr="00E03CF5">
        <w:rPr>
          <w:rFonts w:ascii="Garamond" w:hAnsi="Garamond" w:cs="Arial"/>
          <w:sz w:val="24"/>
          <w:szCs w:val="24"/>
          <w:lang w:val="sr-Cyrl-CS"/>
        </w:rPr>
        <w:t xml:space="preserve"> – директором, председником управног одбора</w:t>
      </w:r>
      <w:r w:rsidR="006C2BB4">
        <w:rPr>
          <w:rFonts w:ascii="Garamond" w:hAnsi="Garamond" w:cs="Arial"/>
          <w:sz w:val="24"/>
          <w:szCs w:val="24"/>
          <w:lang w:val="sr-Cyrl-CS"/>
        </w:rPr>
        <w:t xml:space="preserve"> итсл</w:t>
      </w:r>
      <w:r w:rsidRPr="00E03CF5">
        <w:rPr>
          <w:rFonts w:ascii="Garamond" w:hAnsi="Garamond" w:cs="Arial"/>
          <w:sz w:val="24"/>
          <w:szCs w:val="24"/>
          <w:lang w:val="sr-Cyrl-CS"/>
        </w:rPr>
        <w:t xml:space="preserve">. Али увежбани, припремљени, спретни и увек доступни – представници – специјалисти за односе с медијима, одличан су избор и сарадник највишем руководству, које веома често, због обима посла и одговорности, и није у прилици да адекватно одовори на захтеве </w:t>
      </w:r>
      <w:r w:rsidRPr="00E03CF5">
        <w:rPr>
          <w:rFonts w:ascii="Garamond" w:hAnsi="Garamond" w:cs="Arial"/>
          <w:i/>
          <w:sz w:val="24"/>
          <w:szCs w:val="24"/>
          <w:lang w:val="sr-Cyrl-CS"/>
        </w:rPr>
        <w:t>седме силе.</w:t>
      </w:r>
      <w:r w:rsidR="00F862F4">
        <w:rPr>
          <w:rFonts w:ascii="Garamond" w:hAnsi="Garamond" w:cs="Arial"/>
          <w:sz w:val="24"/>
          <w:szCs w:val="24"/>
          <w:lang w:val="sr-Cyrl-CS"/>
        </w:rPr>
        <w:t xml:space="preserve"> </w:t>
      </w:r>
      <w:r w:rsidRPr="00E03CF5">
        <w:rPr>
          <w:rFonts w:ascii="Garamond" w:hAnsi="Garamond" w:cs="Arial"/>
          <w:sz w:val="24"/>
          <w:szCs w:val="24"/>
          <w:lang w:val="sr-Cyrl-CS"/>
        </w:rPr>
        <w:t xml:space="preserve">Када дефинишемо </w:t>
      </w:r>
      <w:r w:rsidRPr="00E03CF5">
        <w:rPr>
          <w:rFonts w:ascii="Garamond" w:hAnsi="Garamond" w:cs="Arial"/>
          <w:i/>
          <w:sz w:val="24"/>
          <w:szCs w:val="24"/>
          <w:lang w:val="sr-Cyrl-CS"/>
        </w:rPr>
        <w:t>кључну поруку</w:t>
      </w:r>
      <w:r w:rsidRPr="00E03CF5">
        <w:rPr>
          <w:rFonts w:ascii="Garamond" w:hAnsi="Garamond" w:cs="Arial"/>
          <w:sz w:val="24"/>
          <w:szCs w:val="24"/>
          <w:lang w:val="sr-Cyrl-CS"/>
        </w:rPr>
        <w:t xml:space="preserve"> треба да имамо у виду да порука треба да буде усклађена са  вредностима и циљевима организације, као и са интересима, вредностима и искуством циљне јавности којој је намењена. Најчешће се састоји од једне речи или синтагме, и њоме би требало да пробудимо јасне асоцијације и идеје код циљне јавности које ће утицати на њихово понашање, мишљење и ставове.</w:t>
      </w:r>
      <w:r w:rsidR="006C2BB4">
        <w:rPr>
          <w:rFonts w:ascii="Garamond" w:hAnsi="Garamond" w:cs="Arial"/>
          <w:sz w:val="24"/>
          <w:szCs w:val="24"/>
          <w:lang w:val="sr-Cyrl-CS"/>
        </w:rPr>
        <w:t xml:space="preserve"> </w:t>
      </w:r>
      <w:r w:rsidRPr="00E03CF5">
        <w:rPr>
          <w:rFonts w:ascii="Garamond" w:hAnsi="Garamond" w:cs="Arial"/>
          <w:i/>
          <w:sz w:val="24"/>
          <w:szCs w:val="24"/>
          <w:lang w:val="sr-Cyrl-CS"/>
        </w:rPr>
        <w:t>У складу са дефинисаним циљевима кампање, идентификованим циљним јавностима и изабраним циљним медијима, планирају се и средства комуникације која ће носити циљну поруку</w:t>
      </w:r>
      <w:r w:rsidRPr="00E03CF5">
        <w:rPr>
          <w:rFonts w:ascii="Garamond" w:hAnsi="Garamond" w:cs="Arial"/>
          <w:sz w:val="24"/>
          <w:szCs w:val="24"/>
          <w:lang w:val="sr-Cyrl-CS"/>
        </w:rPr>
        <w:t>.</w:t>
      </w:r>
      <w:r w:rsidRPr="00E03CF5">
        <w:rPr>
          <w:rStyle w:val="FootnoteReference"/>
          <w:rFonts w:ascii="Garamond" w:hAnsi="Garamond" w:cs="Arial"/>
          <w:sz w:val="24"/>
          <w:szCs w:val="24"/>
          <w:lang w:val="sr-Cyrl-CS"/>
        </w:rPr>
        <w:footnoteReference w:id="25"/>
      </w:r>
      <w:r w:rsidRPr="00E03CF5">
        <w:rPr>
          <w:rFonts w:ascii="Garamond" w:hAnsi="Garamond" w:cs="Arial"/>
          <w:sz w:val="24"/>
          <w:szCs w:val="24"/>
          <w:lang w:val="sr-Cyrl-CS"/>
        </w:rPr>
        <w:t xml:space="preserve"> У средства  која се најчешће користе спадају – саопштење за јавност, конференције за медије, информативни материјал, најчешће постављена питања, медија мапа, веб сајт, блог и медијски водич на интернету, из</w:t>
      </w:r>
      <w:r w:rsidR="002374D1">
        <w:rPr>
          <w:rFonts w:ascii="Garamond" w:hAnsi="Garamond" w:cs="Arial"/>
          <w:sz w:val="24"/>
          <w:szCs w:val="24"/>
          <w:lang w:val="sr-Cyrl-CS"/>
        </w:rPr>
        <w:t>јаве и медијски наступи итсл</w:t>
      </w:r>
      <w:r w:rsidRPr="00E03CF5">
        <w:rPr>
          <w:rFonts w:ascii="Garamond" w:hAnsi="Garamond" w:cs="Arial"/>
          <w:sz w:val="24"/>
          <w:szCs w:val="24"/>
          <w:lang w:val="sr-Cyrl-CS"/>
        </w:rPr>
        <w:t>. При одабиру средстава морамо да имамо у виду специфичности медија са којима сарађујемо и да добро познајемо њихову уређивачку политику,  као и карактеристике прилога које припремају (дужина, квалитет, распоред, број).</w:t>
      </w:r>
      <w:r w:rsidR="002374D1">
        <w:rPr>
          <w:rFonts w:ascii="Garamond" w:hAnsi="Garamond" w:cs="Arial"/>
          <w:sz w:val="24"/>
          <w:szCs w:val="24"/>
          <w:lang w:val="sr-Cyrl-CS"/>
        </w:rPr>
        <w:t xml:space="preserve"> </w:t>
      </w:r>
    </w:p>
    <w:p w:rsidR="002374D1" w:rsidRDefault="002374D1" w:rsidP="00E03CF5">
      <w:pPr>
        <w:jc w:val="both"/>
        <w:outlineLvl w:val="0"/>
        <w:rPr>
          <w:rFonts w:ascii="Garamond" w:hAnsi="Garamond" w:cs="Arial"/>
          <w:sz w:val="24"/>
          <w:szCs w:val="24"/>
          <w:lang w:val="sr-Cyrl-CS"/>
        </w:rPr>
      </w:pPr>
    </w:p>
    <w:p w:rsidR="006A3CDC" w:rsidRPr="00E03CF5" w:rsidRDefault="006A3CDC" w:rsidP="00E03CF5">
      <w:pPr>
        <w:jc w:val="both"/>
        <w:outlineLvl w:val="0"/>
        <w:rPr>
          <w:rFonts w:ascii="Garamond" w:hAnsi="Garamond" w:cs="Arial"/>
          <w:sz w:val="24"/>
          <w:szCs w:val="24"/>
          <w:lang w:val="sr-Cyrl-CS"/>
        </w:rPr>
      </w:pPr>
      <w:r w:rsidRPr="00E03CF5">
        <w:rPr>
          <w:rFonts w:ascii="Garamond" w:hAnsi="Garamond" w:cs="Arial"/>
          <w:sz w:val="24"/>
          <w:szCs w:val="24"/>
          <w:lang w:val="sr-Cyrl-CS"/>
        </w:rPr>
        <w:t xml:space="preserve">На крају, нам остаје последња фаза реализације медијске кампање – </w:t>
      </w:r>
      <w:r w:rsidRPr="00E03CF5">
        <w:rPr>
          <w:rFonts w:ascii="Garamond" w:hAnsi="Garamond" w:cs="Arial"/>
          <w:i/>
          <w:sz w:val="24"/>
          <w:szCs w:val="24"/>
          <w:lang w:val="sr-Cyrl-CS"/>
        </w:rPr>
        <w:t xml:space="preserve">евалуација </w:t>
      </w:r>
      <w:r w:rsidRPr="00E03CF5">
        <w:rPr>
          <w:rFonts w:ascii="Garamond" w:hAnsi="Garamond" w:cs="Arial"/>
          <w:sz w:val="24"/>
          <w:szCs w:val="24"/>
          <w:lang w:val="sr-Cyrl-CS"/>
        </w:rPr>
        <w:t xml:space="preserve">постигнутих резултата. У оквиру процене оствареног није довољно само </w:t>
      </w:r>
      <w:r w:rsidR="002374D1">
        <w:rPr>
          <w:rFonts w:ascii="Garamond" w:hAnsi="Garamond" w:cs="Arial"/>
          <w:sz w:val="24"/>
          <w:szCs w:val="24"/>
          <w:lang w:val="sr-Cyrl-CS"/>
        </w:rPr>
        <w:t>припремити</w:t>
      </w:r>
      <w:r w:rsidRPr="00E03CF5">
        <w:rPr>
          <w:rFonts w:ascii="Garamond" w:hAnsi="Garamond" w:cs="Arial"/>
          <w:sz w:val="24"/>
          <w:szCs w:val="24"/>
          <w:lang w:val="sr-Cyrl-CS"/>
        </w:rPr>
        <w:t xml:space="preserve"> прес клипинг јер </w:t>
      </w:r>
      <w:r w:rsidR="002374D1">
        <w:rPr>
          <w:rFonts w:ascii="Garamond" w:hAnsi="Garamond" w:cs="Arial"/>
          <w:sz w:val="24"/>
          <w:szCs w:val="24"/>
          <w:lang w:val="sr-Cyrl-CS"/>
        </w:rPr>
        <w:t xml:space="preserve"> </w:t>
      </w:r>
      <w:r w:rsidRPr="00E03CF5">
        <w:rPr>
          <w:rFonts w:ascii="Garamond" w:hAnsi="Garamond" w:cs="Arial"/>
          <w:sz w:val="24"/>
          <w:szCs w:val="24"/>
          <w:lang w:val="sr-Cyrl-CS"/>
        </w:rPr>
        <w:t>не даје довољно информација које су нам потребне за евалуацију кампање. Евалуација односа с медијима, начелно, почиње јо</w:t>
      </w:r>
      <w:r w:rsidR="002374D1">
        <w:rPr>
          <w:rFonts w:ascii="Garamond" w:hAnsi="Garamond" w:cs="Arial"/>
          <w:sz w:val="24"/>
          <w:szCs w:val="24"/>
          <w:lang w:val="sr-Cyrl-CS"/>
        </w:rPr>
        <w:t xml:space="preserve">ш у фази планирања ових односа - </w:t>
      </w:r>
      <w:r w:rsidRPr="00E03CF5">
        <w:rPr>
          <w:rFonts w:ascii="Garamond" w:hAnsi="Garamond" w:cs="Arial"/>
          <w:sz w:val="24"/>
          <w:szCs w:val="24"/>
          <w:lang w:val="sr-Cyrl-CS"/>
        </w:rPr>
        <w:t>дефинисањем очекиваних исхода циљева које смо  поставили. Мерење резултата, продуктивности и исхода представља потпуну евалуацију медијске кампање. Дакле, требало би да анализирамо прикупљени прес клипинг, да установимо да ли је кључна порука кампање стигла до циљних јавности, да упоред</w:t>
      </w:r>
      <w:r w:rsidR="002374D1">
        <w:rPr>
          <w:rFonts w:ascii="Garamond" w:hAnsi="Garamond" w:cs="Arial"/>
          <w:sz w:val="24"/>
          <w:szCs w:val="24"/>
          <w:lang w:val="sr-Cyrl-CS"/>
        </w:rPr>
        <w:t>имо нашу кампању са кампањама сличних</w:t>
      </w:r>
      <w:r w:rsidRPr="00E03CF5">
        <w:rPr>
          <w:rFonts w:ascii="Garamond" w:hAnsi="Garamond" w:cs="Arial"/>
          <w:sz w:val="24"/>
          <w:szCs w:val="24"/>
          <w:lang w:val="sr-Cyrl-CS"/>
        </w:rPr>
        <w:t xml:space="preserve"> организација, као и да покушамо да установимо колико смо успели да допринесмо </w:t>
      </w:r>
      <w:r w:rsidR="002374D1">
        <w:rPr>
          <w:rFonts w:ascii="Garamond" w:hAnsi="Garamond" w:cs="Arial"/>
          <w:sz w:val="24"/>
          <w:szCs w:val="24"/>
          <w:lang w:val="sr-Cyrl-CS"/>
        </w:rPr>
        <w:t xml:space="preserve">информисању, </w:t>
      </w:r>
      <w:r w:rsidRPr="00E03CF5">
        <w:rPr>
          <w:rFonts w:ascii="Garamond" w:hAnsi="Garamond" w:cs="Arial"/>
          <w:sz w:val="24"/>
          <w:szCs w:val="24"/>
          <w:lang w:val="sr-Cyrl-CS"/>
        </w:rPr>
        <w:t>промени свести и понашања циљне јавности. Овај последњи задатак захтева озбиљно, дуготрајно и континуирано истраживање јавног мњења.</w:t>
      </w:r>
    </w:p>
    <w:p w:rsidR="006A3CDC" w:rsidRPr="00743668" w:rsidRDefault="006A3CDC" w:rsidP="00E03CF5">
      <w:pPr>
        <w:jc w:val="both"/>
        <w:rPr>
          <w:rFonts w:ascii="Garamond" w:hAnsi="Garamond" w:cs="Arial"/>
          <w:b/>
          <w:sz w:val="24"/>
          <w:szCs w:val="24"/>
          <w:lang w:val="sr-Cyrl-CS"/>
        </w:rPr>
      </w:pPr>
    </w:p>
    <w:p w:rsidR="006A3CDC" w:rsidRPr="00743668" w:rsidRDefault="006A3CDC" w:rsidP="00E03CF5">
      <w:pPr>
        <w:jc w:val="both"/>
        <w:rPr>
          <w:rFonts w:ascii="Garamond" w:hAnsi="Garamond" w:cs="Arial"/>
          <w:b/>
          <w:sz w:val="24"/>
          <w:szCs w:val="24"/>
          <w:lang w:val="sr-Cyrl-CS"/>
        </w:rPr>
      </w:pPr>
    </w:p>
    <w:p w:rsidR="006A3CDC" w:rsidRPr="00743668" w:rsidRDefault="006A3CDC" w:rsidP="00E03CF5">
      <w:pPr>
        <w:jc w:val="both"/>
        <w:rPr>
          <w:rFonts w:ascii="Garamond" w:hAnsi="Garamond" w:cs="Arial"/>
          <w:b/>
          <w:sz w:val="24"/>
          <w:szCs w:val="24"/>
          <w:lang w:val="sr-Cyrl-CS"/>
        </w:rPr>
      </w:pPr>
    </w:p>
    <w:p w:rsidR="002374D1" w:rsidRDefault="002374D1" w:rsidP="00E03CF5">
      <w:pPr>
        <w:jc w:val="both"/>
        <w:rPr>
          <w:rFonts w:ascii="Garamond" w:hAnsi="Garamond" w:cs="Arial"/>
          <w:b/>
          <w:sz w:val="24"/>
          <w:szCs w:val="24"/>
        </w:rPr>
      </w:pPr>
    </w:p>
    <w:p w:rsidR="002374D1" w:rsidRDefault="002374D1" w:rsidP="00E03CF5">
      <w:pPr>
        <w:jc w:val="both"/>
        <w:rPr>
          <w:rFonts w:ascii="Garamond" w:hAnsi="Garamond" w:cs="Arial"/>
          <w:b/>
          <w:sz w:val="24"/>
          <w:szCs w:val="24"/>
        </w:rPr>
      </w:pPr>
    </w:p>
    <w:p w:rsidR="0069587B" w:rsidRPr="00743668" w:rsidRDefault="006A3CDC" w:rsidP="00E03CF5">
      <w:pPr>
        <w:jc w:val="both"/>
        <w:rPr>
          <w:rFonts w:ascii="Garamond" w:hAnsi="Garamond" w:cs="Arial"/>
          <w:b/>
          <w:sz w:val="24"/>
          <w:szCs w:val="24"/>
          <w:lang w:val="sr-Cyrl-CS"/>
        </w:rPr>
      </w:pPr>
      <w:r w:rsidRPr="00743668">
        <w:rPr>
          <w:rFonts w:ascii="Garamond" w:hAnsi="Garamond" w:cs="Arial"/>
          <w:b/>
          <w:sz w:val="24"/>
          <w:szCs w:val="24"/>
        </w:rPr>
        <w:lastRenderedPageBreak/>
        <w:t>Why</w:t>
      </w:r>
      <w:r w:rsidRPr="00743668">
        <w:rPr>
          <w:rFonts w:ascii="Garamond" w:hAnsi="Garamond" w:cs="Arial"/>
          <w:b/>
          <w:sz w:val="24"/>
          <w:szCs w:val="24"/>
          <w:lang w:val="sr-Cyrl-CS"/>
        </w:rPr>
        <w:t xml:space="preserve"> </w:t>
      </w:r>
      <w:r w:rsidRPr="00743668">
        <w:rPr>
          <w:rFonts w:ascii="Garamond" w:hAnsi="Garamond" w:cs="Arial"/>
          <w:b/>
          <w:sz w:val="24"/>
          <w:szCs w:val="24"/>
        </w:rPr>
        <w:t>do</w:t>
      </w:r>
      <w:r w:rsidRPr="00743668">
        <w:rPr>
          <w:rFonts w:ascii="Garamond" w:hAnsi="Garamond" w:cs="Arial"/>
          <w:b/>
          <w:sz w:val="24"/>
          <w:szCs w:val="24"/>
          <w:lang w:val="sr-Cyrl-CS"/>
        </w:rPr>
        <w:t xml:space="preserve"> </w:t>
      </w:r>
      <w:r w:rsidRPr="00743668">
        <w:rPr>
          <w:rFonts w:ascii="Garamond" w:hAnsi="Garamond" w:cs="Arial"/>
          <w:b/>
          <w:sz w:val="24"/>
          <w:szCs w:val="24"/>
        </w:rPr>
        <w:t>I</w:t>
      </w:r>
      <w:r w:rsidRPr="00743668">
        <w:rPr>
          <w:rFonts w:ascii="Garamond" w:hAnsi="Garamond" w:cs="Arial"/>
          <w:b/>
          <w:sz w:val="24"/>
          <w:szCs w:val="24"/>
          <w:lang w:val="sr-Cyrl-CS"/>
        </w:rPr>
        <w:t xml:space="preserve"> </w:t>
      </w:r>
      <w:r w:rsidRPr="00743668">
        <w:rPr>
          <w:rFonts w:ascii="Garamond" w:hAnsi="Garamond" w:cs="Arial"/>
          <w:b/>
          <w:sz w:val="24"/>
          <w:szCs w:val="24"/>
        </w:rPr>
        <w:t>need</w:t>
      </w:r>
      <w:r w:rsidRPr="00743668">
        <w:rPr>
          <w:rFonts w:ascii="Garamond" w:hAnsi="Garamond" w:cs="Arial"/>
          <w:b/>
          <w:sz w:val="24"/>
          <w:szCs w:val="24"/>
          <w:lang w:val="sr-Cyrl-CS"/>
        </w:rPr>
        <w:t xml:space="preserve"> </w:t>
      </w:r>
      <w:r w:rsidRPr="00743668">
        <w:rPr>
          <w:rFonts w:ascii="Garamond" w:hAnsi="Garamond" w:cs="Arial"/>
          <w:b/>
          <w:sz w:val="24"/>
          <w:szCs w:val="24"/>
        </w:rPr>
        <w:t>a</w:t>
      </w:r>
      <w:r w:rsidRPr="00743668">
        <w:rPr>
          <w:rFonts w:ascii="Garamond" w:hAnsi="Garamond" w:cs="Arial"/>
          <w:b/>
          <w:sz w:val="24"/>
          <w:szCs w:val="24"/>
          <w:lang w:val="sr-Cyrl-CS"/>
        </w:rPr>
        <w:t xml:space="preserve"> </w:t>
      </w:r>
      <w:r w:rsidRPr="00743668">
        <w:rPr>
          <w:rFonts w:ascii="Garamond" w:hAnsi="Garamond" w:cs="Arial"/>
          <w:b/>
          <w:sz w:val="24"/>
          <w:szCs w:val="24"/>
        </w:rPr>
        <w:t>teacher</w:t>
      </w:r>
      <w:r w:rsidRPr="00743668">
        <w:rPr>
          <w:rFonts w:ascii="Garamond" w:hAnsi="Garamond" w:cs="Arial"/>
          <w:b/>
          <w:sz w:val="24"/>
          <w:szCs w:val="24"/>
          <w:lang w:val="sr-Cyrl-CS"/>
        </w:rPr>
        <w:t xml:space="preserve">, </w:t>
      </w:r>
      <w:r w:rsidRPr="00743668">
        <w:rPr>
          <w:rFonts w:ascii="Garamond" w:hAnsi="Garamond" w:cs="Arial"/>
          <w:b/>
          <w:sz w:val="24"/>
          <w:szCs w:val="24"/>
        </w:rPr>
        <w:t>when</w:t>
      </w:r>
      <w:r w:rsidRPr="00743668">
        <w:rPr>
          <w:rFonts w:ascii="Garamond" w:hAnsi="Garamond" w:cs="Arial"/>
          <w:b/>
          <w:sz w:val="24"/>
          <w:szCs w:val="24"/>
          <w:lang w:val="sr-Cyrl-CS"/>
        </w:rPr>
        <w:t xml:space="preserve"> </w:t>
      </w:r>
      <w:r w:rsidRPr="00743668">
        <w:rPr>
          <w:rFonts w:ascii="Garamond" w:hAnsi="Garamond" w:cs="Arial"/>
          <w:b/>
          <w:sz w:val="24"/>
          <w:szCs w:val="24"/>
        </w:rPr>
        <w:t>I</w:t>
      </w:r>
      <w:r w:rsidRPr="00743668">
        <w:rPr>
          <w:rFonts w:ascii="Garamond" w:hAnsi="Garamond" w:cs="Arial"/>
          <w:b/>
          <w:sz w:val="24"/>
          <w:szCs w:val="24"/>
          <w:lang w:val="sr-Cyrl-CS"/>
        </w:rPr>
        <w:t xml:space="preserve"> </w:t>
      </w:r>
      <w:r w:rsidRPr="00743668">
        <w:rPr>
          <w:rFonts w:ascii="Garamond" w:hAnsi="Garamond" w:cs="Arial"/>
          <w:b/>
          <w:sz w:val="24"/>
          <w:szCs w:val="24"/>
        </w:rPr>
        <w:t>got</w:t>
      </w:r>
      <w:r w:rsidRPr="00743668">
        <w:rPr>
          <w:rFonts w:ascii="Garamond" w:hAnsi="Garamond" w:cs="Arial"/>
          <w:b/>
          <w:sz w:val="24"/>
          <w:szCs w:val="24"/>
          <w:lang w:val="sr-Cyrl-CS"/>
        </w:rPr>
        <w:t xml:space="preserve"> </w:t>
      </w:r>
      <w:r w:rsidRPr="00743668">
        <w:rPr>
          <w:rFonts w:ascii="Garamond" w:hAnsi="Garamond" w:cs="Arial"/>
          <w:b/>
          <w:sz w:val="24"/>
          <w:szCs w:val="24"/>
        </w:rPr>
        <w:t>the</w:t>
      </w:r>
      <w:r w:rsidRPr="00743668">
        <w:rPr>
          <w:rFonts w:ascii="Garamond" w:hAnsi="Garamond" w:cs="Arial"/>
          <w:b/>
          <w:sz w:val="24"/>
          <w:szCs w:val="24"/>
          <w:lang w:val="sr-Cyrl-CS"/>
        </w:rPr>
        <w:t xml:space="preserve"> </w:t>
      </w:r>
      <w:r w:rsidRPr="00743668">
        <w:rPr>
          <w:rFonts w:ascii="Garamond" w:hAnsi="Garamond" w:cs="Arial"/>
          <w:b/>
          <w:sz w:val="24"/>
          <w:szCs w:val="24"/>
        </w:rPr>
        <w:t>Google</w:t>
      </w:r>
      <w:r w:rsidRPr="00743668">
        <w:rPr>
          <w:rFonts w:ascii="Garamond" w:hAnsi="Garamond" w:cs="Arial"/>
          <w:b/>
          <w:sz w:val="24"/>
          <w:szCs w:val="24"/>
          <w:lang w:val="sr-Cyrl-CS"/>
        </w:rPr>
        <w:t>?</w:t>
      </w:r>
      <w:r w:rsidRPr="00743668">
        <w:rPr>
          <w:rStyle w:val="FootnoteReference"/>
          <w:rFonts w:ascii="Garamond" w:hAnsi="Garamond" w:cs="Arial"/>
          <w:b/>
          <w:sz w:val="24"/>
          <w:szCs w:val="24"/>
        </w:rPr>
        <w:footnoteReference w:id="26"/>
      </w:r>
      <w:r w:rsidR="00743668">
        <w:rPr>
          <w:rFonts w:ascii="Garamond" w:hAnsi="Garamond" w:cs="Arial"/>
          <w:b/>
          <w:sz w:val="24"/>
          <w:szCs w:val="24"/>
          <w:lang w:val="sr-Cyrl-CS"/>
        </w:rPr>
        <w:t>- кључне особености</w:t>
      </w:r>
      <w:r w:rsidR="00443669">
        <w:rPr>
          <w:rFonts w:ascii="Garamond" w:hAnsi="Garamond" w:cs="Arial"/>
          <w:b/>
          <w:sz w:val="24"/>
          <w:szCs w:val="24"/>
          <w:lang w:val="sr-Cyrl-CS"/>
        </w:rPr>
        <w:t xml:space="preserve">  </w:t>
      </w:r>
      <w:r w:rsidR="00743668">
        <w:rPr>
          <w:rFonts w:ascii="Garamond" w:hAnsi="Garamond" w:cs="Arial"/>
          <w:b/>
          <w:sz w:val="24"/>
          <w:szCs w:val="24"/>
          <w:lang w:val="sr-Cyrl-CS"/>
        </w:rPr>
        <w:t xml:space="preserve"> информационог друштва</w:t>
      </w:r>
    </w:p>
    <w:p w:rsidR="0069587B" w:rsidRDefault="0069587B" w:rsidP="00E03CF5">
      <w:pPr>
        <w:jc w:val="both"/>
        <w:rPr>
          <w:rFonts w:ascii="Garamond" w:hAnsi="Garamond" w:cs="Arial"/>
          <w:sz w:val="24"/>
          <w:szCs w:val="24"/>
          <w:lang w:val="sr-Cyrl-CS"/>
        </w:rPr>
      </w:pPr>
    </w:p>
    <w:p w:rsidR="006F1291" w:rsidRPr="00B60200" w:rsidRDefault="0069587B" w:rsidP="003F6F6E">
      <w:pPr>
        <w:jc w:val="both"/>
        <w:rPr>
          <w:rFonts w:ascii="Garamond" w:hAnsi="Garamond" w:cs="Arial"/>
          <w:sz w:val="24"/>
          <w:szCs w:val="24"/>
          <w:lang w:val="sr-Cyrl-CS"/>
        </w:rPr>
      </w:pPr>
      <w:r>
        <w:rPr>
          <w:rFonts w:ascii="Garamond" w:hAnsi="Garamond" w:cs="Arial"/>
          <w:sz w:val="24"/>
          <w:szCs w:val="24"/>
          <w:lang w:val="sr-Cyrl-CS"/>
        </w:rPr>
        <w:t>К</w:t>
      </w:r>
      <w:r w:rsidR="006A3CDC" w:rsidRPr="00E03CF5">
        <w:rPr>
          <w:rFonts w:ascii="Garamond" w:hAnsi="Garamond" w:cs="Arial"/>
          <w:sz w:val="24"/>
          <w:szCs w:val="24"/>
          <w:lang w:val="sr-Cyrl-CS"/>
        </w:rPr>
        <w:t>њига провокативног наслова</w:t>
      </w:r>
      <w:r>
        <w:rPr>
          <w:rFonts w:ascii="Garamond" w:hAnsi="Garamond" w:cs="Arial"/>
          <w:sz w:val="24"/>
          <w:szCs w:val="24"/>
          <w:lang w:val="sr-Cyrl-CS"/>
        </w:rPr>
        <w:t xml:space="preserve"> </w:t>
      </w:r>
      <w:r w:rsidRPr="0069587B">
        <w:rPr>
          <w:rFonts w:ascii="Garamond" w:hAnsi="Garamond" w:cs="Arial"/>
          <w:i/>
          <w:sz w:val="24"/>
          <w:szCs w:val="24"/>
        </w:rPr>
        <w:t>Why</w:t>
      </w:r>
      <w:r w:rsidRPr="0069587B">
        <w:rPr>
          <w:rFonts w:ascii="Garamond" w:hAnsi="Garamond" w:cs="Arial"/>
          <w:i/>
          <w:sz w:val="24"/>
          <w:szCs w:val="24"/>
          <w:lang w:val="sr-Cyrl-CS"/>
        </w:rPr>
        <w:t xml:space="preserve"> </w:t>
      </w:r>
      <w:r w:rsidRPr="0069587B">
        <w:rPr>
          <w:rFonts w:ascii="Garamond" w:hAnsi="Garamond" w:cs="Arial"/>
          <w:i/>
          <w:sz w:val="24"/>
          <w:szCs w:val="24"/>
        </w:rPr>
        <w:t>do</w:t>
      </w:r>
      <w:r w:rsidRPr="0069587B">
        <w:rPr>
          <w:rFonts w:ascii="Garamond" w:hAnsi="Garamond" w:cs="Arial"/>
          <w:i/>
          <w:sz w:val="24"/>
          <w:szCs w:val="24"/>
          <w:lang w:val="sr-Cyrl-CS"/>
        </w:rPr>
        <w:t xml:space="preserve"> </w:t>
      </w:r>
      <w:r w:rsidRPr="0069587B">
        <w:rPr>
          <w:rFonts w:ascii="Garamond" w:hAnsi="Garamond" w:cs="Arial"/>
          <w:i/>
          <w:sz w:val="24"/>
          <w:szCs w:val="24"/>
        </w:rPr>
        <w:t>I</w:t>
      </w:r>
      <w:r w:rsidRPr="0069587B">
        <w:rPr>
          <w:rFonts w:ascii="Garamond" w:hAnsi="Garamond" w:cs="Arial"/>
          <w:i/>
          <w:sz w:val="24"/>
          <w:szCs w:val="24"/>
          <w:lang w:val="sr-Cyrl-CS"/>
        </w:rPr>
        <w:t xml:space="preserve"> </w:t>
      </w:r>
      <w:r w:rsidRPr="0069587B">
        <w:rPr>
          <w:rFonts w:ascii="Garamond" w:hAnsi="Garamond" w:cs="Arial"/>
          <w:i/>
          <w:sz w:val="24"/>
          <w:szCs w:val="24"/>
        </w:rPr>
        <w:t>need</w:t>
      </w:r>
      <w:r w:rsidRPr="0069587B">
        <w:rPr>
          <w:rFonts w:ascii="Garamond" w:hAnsi="Garamond" w:cs="Arial"/>
          <w:i/>
          <w:sz w:val="24"/>
          <w:szCs w:val="24"/>
          <w:lang w:val="sr-Cyrl-CS"/>
        </w:rPr>
        <w:t xml:space="preserve"> </w:t>
      </w:r>
      <w:r w:rsidRPr="0069587B">
        <w:rPr>
          <w:rFonts w:ascii="Garamond" w:hAnsi="Garamond" w:cs="Arial"/>
          <w:i/>
          <w:sz w:val="24"/>
          <w:szCs w:val="24"/>
        </w:rPr>
        <w:t>a</w:t>
      </w:r>
      <w:r w:rsidRPr="0069587B">
        <w:rPr>
          <w:rFonts w:ascii="Garamond" w:hAnsi="Garamond" w:cs="Arial"/>
          <w:i/>
          <w:sz w:val="24"/>
          <w:szCs w:val="24"/>
          <w:lang w:val="sr-Cyrl-CS"/>
        </w:rPr>
        <w:t xml:space="preserve"> </w:t>
      </w:r>
      <w:r w:rsidRPr="0069587B">
        <w:rPr>
          <w:rFonts w:ascii="Garamond" w:hAnsi="Garamond" w:cs="Arial"/>
          <w:i/>
          <w:sz w:val="24"/>
          <w:szCs w:val="24"/>
        </w:rPr>
        <w:t>teacher</w:t>
      </w:r>
      <w:r w:rsidRPr="0069587B">
        <w:rPr>
          <w:rFonts w:ascii="Garamond" w:hAnsi="Garamond" w:cs="Arial"/>
          <w:i/>
          <w:sz w:val="24"/>
          <w:szCs w:val="24"/>
          <w:lang w:val="sr-Cyrl-CS"/>
        </w:rPr>
        <w:t xml:space="preserve">, </w:t>
      </w:r>
      <w:r w:rsidRPr="0069587B">
        <w:rPr>
          <w:rFonts w:ascii="Garamond" w:hAnsi="Garamond" w:cs="Arial"/>
          <w:i/>
          <w:sz w:val="24"/>
          <w:szCs w:val="24"/>
        </w:rPr>
        <w:t>when</w:t>
      </w:r>
      <w:r w:rsidRPr="0069587B">
        <w:rPr>
          <w:rFonts w:ascii="Garamond" w:hAnsi="Garamond" w:cs="Arial"/>
          <w:i/>
          <w:sz w:val="24"/>
          <w:szCs w:val="24"/>
          <w:lang w:val="sr-Cyrl-CS"/>
        </w:rPr>
        <w:t xml:space="preserve"> </w:t>
      </w:r>
      <w:r w:rsidRPr="0069587B">
        <w:rPr>
          <w:rFonts w:ascii="Garamond" w:hAnsi="Garamond" w:cs="Arial"/>
          <w:i/>
          <w:sz w:val="24"/>
          <w:szCs w:val="24"/>
        </w:rPr>
        <w:t>I</w:t>
      </w:r>
      <w:r w:rsidRPr="0069587B">
        <w:rPr>
          <w:rFonts w:ascii="Garamond" w:hAnsi="Garamond" w:cs="Arial"/>
          <w:i/>
          <w:sz w:val="24"/>
          <w:szCs w:val="24"/>
          <w:lang w:val="sr-Cyrl-CS"/>
        </w:rPr>
        <w:t xml:space="preserve"> </w:t>
      </w:r>
      <w:r w:rsidRPr="0069587B">
        <w:rPr>
          <w:rFonts w:ascii="Garamond" w:hAnsi="Garamond" w:cs="Arial"/>
          <w:i/>
          <w:sz w:val="24"/>
          <w:szCs w:val="24"/>
        </w:rPr>
        <w:t>got</w:t>
      </w:r>
      <w:r w:rsidRPr="0069587B">
        <w:rPr>
          <w:rFonts w:ascii="Garamond" w:hAnsi="Garamond" w:cs="Arial"/>
          <w:i/>
          <w:sz w:val="24"/>
          <w:szCs w:val="24"/>
          <w:lang w:val="sr-Cyrl-CS"/>
        </w:rPr>
        <w:t xml:space="preserve"> </w:t>
      </w:r>
      <w:r w:rsidRPr="0069587B">
        <w:rPr>
          <w:rFonts w:ascii="Garamond" w:hAnsi="Garamond" w:cs="Arial"/>
          <w:i/>
          <w:sz w:val="24"/>
          <w:szCs w:val="24"/>
        </w:rPr>
        <w:t>the</w:t>
      </w:r>
      <w:r w:rsidRPr="0069587B">
        <w:rPr>
          <w:rFonts w:ascii="Garamond" w:hAnsi="Garamond" w:cs="Arial"/>
          <w:i/>
          <w:sz w:val="24"/>
          <w:szCs w:val="24"/>
          <w:lang w:val="sr-Cyrl-CS"/>
        </w:rPr>
        <w:t xml:space="preserve"> </w:t>
      </w:r>
      <w:r w:rsidRPr="0069587B">
        <w:rPr>
          <w:rFonts w:ascii="Garamond" w:hAnsi="Garamond" w:cs="Arial"/>
          <w:i/>
          <w:sz w:val="24"/>
          <w:szCs w:val="24"/>
        </w:rPr>
        <w:t>Google</w:t>
      </w:r>
      <w:r w:rsidRPr="00E03CF5">
        <w:rPr>
          <w:rFonts w:ascii="Garamond" w:hAnsi="Garamond" w:cs="Arial"/>
          <w:sz w:val="24"/>
          <w:szCs w:val="24"/>
          <w:lang w:val="sr-Cyrl-CS"/>
        </w:rPr>
        <w:t>?</w:t>
      </w:r>
      <w:r w:rsidR="006A3CDC" w:rsidRPr="00E03CF5">
        <w:rPr>
          <w:rFonts w:ascii="Garamond" w:hAnsi="Garamond" w:cs="Arial"/>
          <w:sz w:val="24"/>
          <w:szCs w:val="24"/>
          <w:lang w:val="sr-Cyrl-CS"/>
        </w:rPr>
        <w:t xml:space="preserve"> чији је аутор </w:t>
      </w:r>
      <w:r w:rsidR="006A3CDC" w:rsidRPr="00E03CF5">
        <w:rPr>
          <w:rFonts w:ascii="Garamond" w:hAnsi="Garamond" w:cs="Arial"/>
          <w:sz w:val="24"/>
          <w:szCs w:val="24"/>
        </w:rPr>
        <w:t>Ian</w:t>
      </w:r>
      <w:r w:rsidR="006A3CDC" w:rsidRPr="00E03CF5">
        <w:rPr>
          <w:rFonts w:ascii="Garamond" w:hAnsi="Garamond" w:cs="Arial"/>
          <w:sz w:val="24"/>
          <w:szCs w:val="24"/>
          <w:lang w:val="sr-Cyrl-CS"/>
        </w:rPr>
        <w:t xml:space="preserve"> </w:t>
      </w:r>
      <w:r w:rsidR="006A3CDC" w:rsidRPr="00E03CF5">
        <w:rPr>
          <w:rFonts w:ascii="Garamond" w:hAnsi="Garamond" w:cs="Arial"/>
          <w:sz w:val="24"/>
          <w:szCs w:val="24"/>
        </w:rPr>
        <w:t>Gilbert</w:t>
      </w:r>
      <w:r w:rsidR="006F1291">
        <w:rPr>
          <w:rFonts w:ascii="Garamond" w:hAnsi="Garamond" w:cs="Arial"/>
          <w:sz w:val="24"/>
          <w:szCs w:val="24"/>
          <w:lang w:val="sr-Cyrl-CS"/>
        </w:rPr>
        <w:t xml:space="preserve"> (Јан Гилберт)</w:t>
      </w:r>
      <w:r w:rsidR="006A3CDC" w:rsidRPr="00E03CF5">
        <w:rPr>
          <w:rFonts w:ascii="Garamond" w:hAnsi="Garamond" w:cs="Arial"/>
          <w:sz w:val="24"/>
          <w:szCs w:val="24"/>
          <w:lang w:val="sr-Cyrl-CS"/>
        </w:rPr>
        <w:t xml:space="preserve"> који</w:t>
      </w:r>
      <w:r w:rsidR="002374D1">
        <w:rPr>
          <w:rFonts w:ascii="Garamond" w:hAnsi="Garamond" w:cs="Arial"/>
          <w:sz w:val="24"/>
          <w:szCs w:val="24"/>
          <w:lang w:val="sr-Cyrl-CS"/>
        </w:rPr>
        <w:t xml:space="preserve"> уз пуно уважавање концепта</w:t>
      </w:r>
      <w:r w:rsidR="006A3CDC" w:rsidRPr="00E03CF5">
        <w:rPr>
          <w:rFonts w:ascii="Garamond" w:hAnsi="Garamond" w:cs="Arial"/>
          <w:sz w:val="24"/>
          <w:szCs w:val="24"/>
          <w:lang w:val="sr-Cyrl-CS"/>
        </w:rPr>
        <w:t xml:space="preserve"> </w:t>
      </w:r>
      <w:r w:rsidR="002374D1">
        <w:rPr>
          <w:rFonts w:ascii="Garamond" w:hAnsi="Garamond" w:cs="Arial"/>
          <w:sz w:val="24"/>
          <w:szCs w:val="24"/>
          <w:lang w:val="sr-Cyrl-CS"/>
        </w:rPr>
        <w:t>традиционалног</w:t>
      </w:r>
      <w:r w:rsidR="006A3CDC" w:rsidRPr="00E03CF5">
        <w:rPr>
          <w:rFonts w:ascii="Garamond" w:hAnsi="Garamond" w:cs="Arial"/>
          <w:sz w:val="24"/>
          <w:szCs w:val="24"/>
          <w:lang w:val="sr-Cyrl-CS"/>
        </w:rPr>
        <w:t xml:space="preserve"> образовања </w:t>
      </w:r>
      <w:r w:rsidR="002374D1">
        <w:rPr>
          <w:rFonts w:ascii="Garamond" w:hAnsi="Garamond" w:cs="Arial"/>
          <w:sz w:val="24"/>
          <w:szCs w:val="24"/>
          <w:lang w:val="sr-Cyrl-CS"/>
        </w:rPr>
        <w:t>указује и на</w:t>
      </w:r>
      <w:r w:rsidR="006A3CDC" w:rsidRPr="00E03CF5">
        <w:rPr>
          <w:rFonts w:ascii="Garamond" w:hAnsi="Garamond" w:cs="Arial"/>
          <w:sz w:val="24"/>
          <w:szCs w:val="24"/>
          <w:lang w:val="sr-Cyrl-CS"/>
        </w:rPr>
        <w:t xml:space="preserve"> моћ и потенцијал дигиталног доба и његових гиганата попут Гугла и Фејсбука. Уколико се подухватимо посла да испланирамо и реализујемо успешну меди</w:t>
      </w:r>
      <w:r w:rsidR="006F1291">
        <w:rPr>
          <w:rFonts w:ascii="Garamond" w:hAnsi="Garamond" w:cs="Arial"/>
          <w:sz w:val="24"/>
          <w:szCs w:val="24"/>
          <w:lang w:val="sr-Cyrl-CS"/>
        </w:rPr>
        <w:t>јску кампању</w:t>
      </w:r>
      <w:r w:rsidR="006A3CDC" w:rsidRPr="00E03CF5">
        <w:rPr>
          <w:rFonts w:ascii="Garamond" w:hAnsi="Garamond" w:cs="Arial"/>
          <w:sz w:val="24"/>
          <w:szCs w:val="24"/>
          <w:lang w:val="sr-Cyrl-CS"/>
        </w:rPr>
        <w:t xml:space="preserve"> интернет и друштвене медије морамо да укључимо у програм промоције. Анализа и истраживање </w:t>
      </w:r>
      <w:r w:rsidR="006A3CDC" w:rsidRPr="00E03CF5">
        <w:rPr>
          <w:rFonts w:ascii="Garamond" w:hAnsi="Garamond" w:cs="Arial"/>
          <w:i/>
          <w:sz w:val="24"/>
          <w:szCs w:val="24"/>
          <w:lang w:val="sr-Cyrl-CS"/>
        </w:rPr>
        <w:t>мреже над мрежама</w:t>
      </w:r>
      <w:r w:rsidR="006A3CDC" w:rsidRPr="00E03CF5">
        <w:rPr>
          <w:rFonts w:ascii="Garamond" w:hAnsi="Garamond" w:cs="Arial"/>
          <w:sz w:val="24"/>
          <w:szCs w:val="24"/>
          <w:lang w:val="sr-Cyrl-CS"/>
        </w:rPr>
        <w:t>, је прилично комплексан задатак и захтева континуирано иновирање јер – подаци о броју корисника се мењају из минута у минут. Стручњаци за ПР кампање на интернету, истичу да су две највеће предности о</w:t>
      </w:r>
      <w:r w:rsidR="00395F77">
        <w:rPr>
          <w:rFonts w:ascii="Garamond" w:hAnsi="Garamond" w:cs="Arial"/>
          <w:sz w:val="24"/>
          <w:szCs w:val="24"/>
          <w:lang w:val="sr-Cyrl-CS"/>
        </w:rPr>
        <w:t>нлајн</w:t>
      </w:r>
      <w:r w:rsidR="006A3CDC" w:rsidRPr="00E03CF5">
        <w:rPr>
          <w:rFonts w:ascii="Garamond" w:hAnsi="Garamond" w:cs="Arial"/>
          <w:sz w:val="24"/>
          <w:szCs w:val="24"/>
          <w:lang w:val="sr-Cyrl-CS"/>
        </w:rPr>
        <w:t xml:space="preserve"> медијских кампања – </w:t>
      </w:r>
      <w:r w:rsidR="00395F77">
        <w:rPr>
          <w:rFonts w:ascii="Garamond" w:hAnsi="Garamond" w:cs="Arial"/>
          <w:sz w:val="24"/>
          <w:szCs w:val="24"/>
          <w:lang w:val="sr-Cyrl-CS"/>
        </w:rPr>
        <w:t>ниска цена и</w:t>
      </w:r>
      <w:r w:rsidR="006A3CDC" w:rsidRPr="00E03CF5">
        <w:rPr>
          <w:rFonts w:ascii="Garamond" w:hAnsi="Garamond" w:cs="Arial"/>
          <w:sz w:val="24"/>
          <w:szCs w:val="24"/>
          <w:lang w:val="sr-Cyrl-CS"/>
        </w:rPr>
        <w:t xml:space="preserve">  велики утицај на младе.</w:t>
      </w:r>
      <w:r w:rsidR="006A3CDC" w:rsidRPr="00E03CF5">
        <w:rPr>
          <w:rStyle w:val="FootnoteReference"/>
          <w:rFonts w:ascii="Garamond" w:hAnsi="Garamond" w:cs="Arial"/>
          <w:sz w:val="24"/>
          <w:szCs w:val="24"/>
          <w:lang w:val="sr-Cyrl-CS"/>
        </w:rPr>
        <w:footnoteReference w:id="27"/>
      </w:r>
      <w:r w:rsidR="006A3CDC" w:rsidRPr="00E03CF5">
        <w:rPr>
          <w:rFonts w:ascii="Garamond" w:hAnsi="Garamond" w:cs="Arial"/>
          <w:sz w:val="24"/>
          <w:szCs w:val="24"/>
          <w:lang w:val="sr-Cyrl-CS"/>
        </w:rPr>
        <w:t xml:space="preserve"> Када планирамо да овај медиј буде наше средство у пр</w:t>
      </w:r>
      <w:r w:rsidR="006F1291">
        <w:rPr>
          <w:rFonts w:ascii="Garamond" w:hAnsi="Garamond" w:cs="Arial"/>
          <w:sz w:val="24"/>
          <w:szCs w:val="24"/>
          <w:lang w:val="sr-Cyrl-CS"/>
        </w:rPr>
        <w:t>омоцији библиотека</w:t>
      </w:r>
      <w:r w:rsidR="006A3CDC" w:rsidRPr="00E03CF5">
        <w:rPr>
          <w:rFonts w:ascii="Garamond" w:hAnsi="Garamond" w:cs="Arial"/>
          <w:sz w:val="24"/>
          <w:szCs w:val="24"/>
          <w:lang w:val="sr-Cyrl-CS"/>
        </w:rPr>
        <w:t xml:space="preserve"> могућности су такође велике – веб сајт, </w:t>
      </w:r>
      <w:r w:rsidR="00395F77">
        <w:rPr>
          <w:rFonts w:ascii="Garamond" w:hAnsi="Garamond" w:cs="Arial"/>
          <w:sz w:val="24"/>
          <w:szCs w:val="24"/>
          <w:lang w:val="sr-Cyrl-CS"/>
        </w:rPr>
        <w:t xml:space="preserve">библиотечки блог, </w:t>
      </w:r>
      <w:r w:rsidR="006A3CDC" w:rsidRPr="00E03CF5">
        <w:rPr>
          <w:rFonts w:ascii="Garamond" w:hAnsi="Garamond" w:cs="Arial"/>
          <w:sz w:val="24"/>
          <w:szCs w:val="24"/>
          <w:lang w:val="sr-Cyrl-CS"/>
        </w:rPr>
        <w:t xml:space="preserve">интернет портал, промоција на друштвеним медијима, итд. У последње време медијске кампање се </w:t>
      </w:r>
      <w:r w:rsidR="00395F77">
        <w:rPr>
          <w:rFonts w:ascii="Garamond" w:hAnsi="Garamond" w:cs="Arial"/>
          <w:sz w:val="24"/>
          <w:szCs w:val="24"/>
          <w:lang w:val="sr-Cyrl-CS"/>
        </w:rPr>
        <w:t>готово</w:t>
      </w:r>
      <w:r w:rsidR="006A3CDC" w:rsidRPr="00E03CF5">
        <w:rPr>
          <w:rFonts w:ascii="Garamond" w:hAnsi="Garamond" w:cs="Arial"/>
          <w:sz w:val="24"/>
          <w:szCs w:val="24"/>
          <w:lang w:val="sr-Cyrl-CS"/>
        </w:rPr>
        <w:t xml:space="preserve"> искључиво спроводе он лајн и тако се и зову – он лајн медијске</w:t>
      </w:r>
      <w:r w:rsidR="00395F77">
        <w:rPr>
          <w:rFonts w:ascii="Garamond" w:hAnsi="Garamond" w:cs="Arial"/>
          <w:sz w:val="24"/>
          <w:szCs w:val="24"/>
          <w:lang w:val="sr-Cyrl-CS"/>
        </w:rPr>
        <w:t xml:space="preserve"> кампање. Када планирамо да </w:t>
      </w:r>
      <w:r w:rsidR="006A3CDC" w:rsidRPr="00E03CF5">
        <w:rPr>
          <w:rFonts w:ascii="Garamond" w:hAnsi="Garamond" w:cs="Arial"/>
          <w:sz w:val="24"/>
          <w:szCs w:val="24"/>
          <w:lang w:val="sr-Cyrl-CS"/>
        </w:rPr>
        <w:t>наш</w:t>
      </w:r>
      <w:r w:rsidR="00395F77">
        <w:rPr>
          <w:rFonts w:ascii="Garamond" w:hAnsi="Garamond" w:cs="Arial"/>
          <w:sz w:val="24"/>
          <w:szCs w:val="24"/>
          <w:lang w:val="sr-Cyrl-CS"/>
        </w:rPr>
        <w:t>у</w:t>
      </w:r>
      <w:r w:rsidR="006A3CDC" w:rsidRPr="00E03CF5">
        <w:rPr>
          <w:rFonts w:ascii="Garamond" w:hAnsi="Garamond" w:cs="Arial"/>
          <w:sz w:val="24"/>
          <w:szCs w:val="24"/>
          <w:lang w:val="sr-Cyrl-CS"/>
        </w:rPr>
        <w:t xml:space="preserve"> камп</w:t>
      </w:r>
      <w:r w:rsidR="00395F77">
        <w:rPr>
          <w:rFonts w:ascii="Garamond" w:hAnsi="Garamond" w:cs="Arial"/>
          <w:sz w:val="24"/>
          <w:szCs w:val="24"/>
          <w:lang w:val="sr-Cyrl-CS"/>
        </w:rPr>
        <w:t>ању, у потпуности или делимично,</w:t>
      </w:r>
      <w:r w:rsidR="006A3CDC" w:rsidRPr="00E03CF5">
        <w:rPr>
          <w:rFonts w:ascii="Garamond" w:hAnsi="Garamond" w:cs="Arial"/>
          <w:sz w:val="24"/>
          <w:szCs w:val="24"/>
          <w:lang w:val="sr-Cyrl-CS"/>
        </w:rPr>
        <w:t xml:space="preserve"> </w:t>
      </w:r>
      <w:r w:rsidR="006A3CDC" w:rsidRPr="00395F77">
        <w:rPr>
          <w:rFonts w:ascii="Garamond" w:hAnsi="Garamond" w:cs="Arial"/>
          <w:i/>
          <w:sz w:val="24"/>
          <w:szCs w:val="24"/>
          <w:lang w:val="sr-Cyrl-CS"/>
        </w:rPr>
        <w:t>преместимо</w:t>
      </w:r>
      <w:r w:rsidR="006A3CDC" w:rsidRPr="00E03CF5">
        <w:rPr>
          <w:rFonts w:ascii="Garamond" w:hAnsi="Garamond" w:cs="Arial"/>
          <w:sz w:val="24"/>
          <w:szCs w:val="24"/>
          <w:lang w:val="sr-Cyrl-CS"/>
        </w:rPr>
        <w:t xml:space="preserve"> на интернет, морамо да имамо у виду одређене чињенице.</w:t>
      </w:r>
    </w:p>
    <w:p w:rsidR="006F1291" w:rsidRPr="00B60200" w:rsidRDefault="006F1291" w:rsidP="003F6F6E">
      <w:pPr>
        <w:jc w:val="both"/>
        <w:rPr>
          <w:rFonts w:ascii="Garamond" w:hAnsi="Garamond" w:cs="Arial"/>
          <w:sz w:val="24"/>
          <w:szCs w:val="24"/>
          <w:lang w:val="sr-Cyrl-CS"/>
        </w:rPr>
      </w:pPr>
    </w:p>
    <w:p w:rsidR="003F6F6E" w:rsidRPr="006F1291" w:rsidRDefault="00395F77" w:rsidP="003F6F6E">
      <w:pPr>
        <w:jc w:val="both"/>
        <w:rPr>
          <w:rFonts w:ascii="Garamond" w:hAnsi="Garamond" w:cs="Arial"/>
          <w:sz w:val="24"/>
          <w:szCs w:val="24"/>
          <w:lang w:val="sr-Cyrl-CS"/>
        </w:rPr>
      </w:pPr>
      <w:r>
        <w:rPr>
          <w:rFonts w:ascii="Garamond" w:hAnsi="Garamond" w:cs="Arial"/>
          <w:sz w:val="24"/>
          <w:szCs w:val="24"/>
          <w:lang w:val="sr-Cyrl-CS"/>
        </w:rPr>
        <w:t>П</w:t>
      </w:r>
      <w:r w:rsidR="006A3CDC" w:rsidRPr="00E03CF5">
        <w:rPr>
          <w:rFonts w:ascii="Garamond" w:hAnsi="Garamond" w:cs="Arial"/>
          <w:sz w:val="24"/>
          <w:szCs w:val="24"/>
          <w:lang w:val="sr-Cyrl-CS"/>
        </w:rPr>
        <w:t xml:space="preserve">резасићеност информацијама преставља једну од кључних одлика дигиталног доба и екранске културе. Све ређе се поставља питање разумевања информације, јер се скратило и променило време њеног пута, или тачније – њихових путева. Према Википедији, термин информационе презасићености -  популаризовао је  </w:t>
      </w:r>
      <w:r w:rsidR="006A3CDC" w:rsidRPr="00E03CF5">
        <w:rPr>
          <w:rFonts w:ascii="Garamond" w:hAnsi="Garamond" w:cs="Arial"/>
          <w:i/>
          <w:sz w:val="24"/>
          <w:szCs w:val="24"/>
          <w:lang w:val="sr-Cyrl-CS"/>
        </w:rPr>
        <w:t>Алвин Тофлер</w:t>
      </w:r>
      <w:r w:rsidR="006A3CDC" w:rsidRPr="00E03CF5">
        <w:rPr>
          <w:rFonts w:ascii="Garamond" w:hAnsi="Garamond" w:cs="Arial"/>
          <w:sz w:val="24"/>
          <w:szCs w:val="24"/>
          <w:lang w:val="sr-Cyrl-CS"/>
        </w:rPr>
        <w:t xml:space="preserve"> у бестселеру </w:t>
      </w:r>
      <w:r w:rsidR="006A3CDC" w:rsidRPr="00E03CF5">
        <w:rPr>
          <w:rFonts w:ascii="Garamond" w:hAnsi="Garamond" w:cs="Arial"/>
          <w:i/>
          <w:sz w:val="24"/>
          <w:szCs w:val="24"/>
          <w:lang w:val="sr-Cyrl-CS"/>
        </w:rPr>
        <w:t>Шок будућности.</w:t>
      </w:r>
      <w:r w:rsidR="006A3CDC" w:rsidRPr="00E03CF5">
        <w:rPr>
          <w:rFonts w:ascii="Garamond" w:hAnsi="Garamond" w:cs="Arial"/>
          <w:sz w:val="24"/>
          <w:szCs w:val="24"/>
          <w:lang w:val="sr-Cyrl-CS"/>
        </w:rPr>
        <w:t xml:space="preserve"> Аутор сматра да се појам односи на тешкоће које одређена особа може да има, у процесу разумевања и одлучивања, а које могу бити изазване присуством превише информација. Кључни проблем са којим се скоро сви данас суочавамо – од великих компанија до медијских посленика и грађана </w:t>
      </w:r>
      <w:r w:rsidR="006F1291">
        <w:rPr>
          <w:rFonts w:ascii="Garamond" w:hAnsi="Garamond" w:cs="Arial"/>
          <w:sz w:val="24"/>
          <w:szCs w:val="24"/>
          <w:lang w:val="sr-Cyrl-CS"/>
        </w:rPr>
        <w:t xml:space="preserve">је - </w:t>
      </w:r>
      <w:r w:rsidR="006A3CDC" w:rsidRPr="00E03CF5">
        <w:rPr>
          <w:rFonts w:ascii="Garamond" w:hAnsi="Garamond" w:cs="Arial"/>
          <w:sz w:val="24"/>
          <w:szCs w:val="24"/>
          <w:lang w:val="sr-Cyrl-CS"/>
        </w:rPr>
        <w:t>превелики број информација. Изазов је припремити и пласирати информацију, на коју се можете ослонити и којој можете да обезбедите кредибилитет и пажњу. Изазов је направити такав садржај који ће бити довољно квалитетан и веродостојан, који ће привући публику. Уколико то не успете – а то је оно што публика тражи – потонућете у том мору. Он лајн медијски стратег, ФБ медијска кампања, он лајн ПР консултант...</w:t>
      </w:r>
      <w:r w:rsidR="006F1291">
        <w:rPr>
          <w:rFonts w:ascii="Garamond" w:hAnsi="Garamond" w:cs="Arial"/>
          <w:sz w:val="24"/>
          <w:szCs w:val="24"/>
          <w:lang w:val="sr-Cyrl-CS"/>
        </w:rPr>
        <w:t xml:space="preserve"> </w:t>
      </w:r>
      <w:r w:rsidR="006A3CDC" w:rsidRPr="00E03CF5">
        <w:rPr>
          <w:rFonts w:ascii="Garamond" w:hAnsi="Garamond" w:cs="Arial"/>
          <w:sz w:val="24"/>
          <w:szCs w:val="24"/>
          <w:lang w:val="sr-Cyrl-CS"/>
        </w:rPr>
        <w:t xml:space="preserve">само су нека од занимања која су се појавила као резултат потребе за специјализованим односима с медијима на интернету и сами називи већ наговештавају суштину промена и њихов потенцијални значај за односе с јавношћу. </w:t>
      </w:r>
      <w:r w:rsidR="003F6F6E" w:rsidRPr="00E03CF5">
        <w:rPr>
          <w:rFonts w:ascii="Garamond" w:hAnsi="Garamond" w:cs="Arial"/>
          <w:sz w:val="24"/>
          <w:szCs w:val="24"/>
          <w:lang w:val="sr-Cyrl-CS"/>
        </w:rPr>
        <w:t>Користећи на адекватан начин предности интернета (активна партиципација корисника, брзина пласирања и пријема информација, потенцијално неограничен  број корисника мреже, компатибилност са традиционалним медијима, интерактивност, могућност стварања базе података о посетиоцима, једноставно мерење посећености, релативно јефтино средство за спровођење истраживања...) а чувајући се истовремено од замки и недостатака (злоупотреба података, отежана проверљивост иде</w:t>
      </w:r>
      <w:r>
        <w:rPr>
          <w:rFonts w:ascii="Garamond" w:hAnsi="Garamond" w:cs="Arial"/>
          <w:sz w:val="24"/>
          <w:szCs w:val="24"/>
          <w:lang w:val="sr-Cyrl-CS"/>
        </w:rPr>
        <w:t>нтитета и података на в</w:t>
      </w:r>
      <w:r w:rsidR="003F6F6E" w:rsidRPr="00E03CF5">
        <w:rPr>
          <w:rFonts w:ascii="Garamond" w:hAnsi="Garamond" w:cs="Arial"/>
          <w:sz w:val="24"/>
          <w:szCs w:val="24"/>
          <w:lang w:val="sr-Cyrl-CS"/>
        </w:rPr>
        <w:t>ебу,  страх од нетачних информација и хакова</w:t>
      </w:r>
      <w:r w:rsidR="006F1291">
        <w:rPr>
          <w:rFonts w:ascii="Garamond" w:hAnsi="Garamond" w:cs="Arial"/>
          <w:sz w:val="24"/>
          <w:szCs w:val="24"/>
          <w:lang w:val="sr-Cyrl-CS"/>
        </w:rPr>
        <w:t>ња, превише информација, спам итсл.</w:t>
      </w:r>
      <w:r w:rsidR="003F6F6E" w:rsidRPr="00E03CF5">
        <w:rPr>
          <w:rFonts w:ascii="Garamond" w:hAnsi="Garamond" w:cs="Arial"/>
          <w:sz w:val="24"/>
          <w:szCs w:val="24"/>
          <w:lang w:val="sr-Cyrl-CS"/>
        </w:rPr>
        <w:t xml:space="preserve">) – можете да искористите овај медиј у кампањи за промоцију </w:t>
      </w:r>
      <w:r w:rsidR="006F1291">
        <w:rPr>
          <w:rFonts w:ascii="Garamond" w:hAnsi="Garamond" w:cs="Arial"/>
          <w:sz w:val="24"/>
          <w:szCs w:val="24"/>
          <w:lang w:val="sr-Cyrl-CS"/>
        </w:rPr>
        <w:t>библиотечке</w:t>
      </w:r>
      <w:r w:rsidR="003F6F6E" w:rsidRPr="00E03CF5">
        <w:rPr>
          <w:rFonts w:ascii="Garamond" w:hAnsi="Garamond" w:cs="Arial"/>
          <w:sz w:val="24"/>
          <w:szCs w:val="24"/>
          <w:lang w:val="sr-Cyrl-CS"/>
        </w:rPr>
        <w:t xml:space="preserve"> установе</w:t>
      </w:r>
      <w:r w:rsidR="006F1291">
        <w:rPr>
          <w:rFonts w:ascii="Garamond" w:hAnsi="Garamond" w:cs="Arial"/>
          <w:sz w:val="24"/>
          <w:szCs w:val="24"/>
          <w:lang w:val="sr-Cyrl-CS"/>
        </w:rPr>
        <w:t xml:space="preserve"> и њених активности</w:t>
      </w:r>
      <w:r w:rsidR="003F6F6E" w:rsidRPr="00E03CF5">
        <w:rPr>
          <w:rFonts w:ascii="Garamond" w:hAnsi="Garamond" w:cs="Arial"/>
          <w:sz w:val="24"/>
          <w:szCs w:val="24"/>
          <w:lang w:val="sr-Cyrl-CS"/>
        </w:rPr>
        <w:t xml:space="preserve"> и да</w:t>
      </w:r>
      <w:r w:rsidR="006F1291">
        <w:rPr>
          <w:rFonts w:ascii="Garamond" w:hAnsi="Garamond" w:cs="Arial"/>
          <w:sz w:val="24"/>
          <w:szCs w:val="24"/>
          <w:lang w:val="sr-Cyrl-CS"/>
        </w:rPr>
        <w:t xml:space="preserve"> са правом</w:t>
      </w:r>
      <w:r w:rsidR="003F6F6E" w:rsidRPr="00E03CF5">
        <w:rPr>
          <w:rFonts w:ascii="Garamond" w:hAnsi="Garamond" w:cs="Arial"/>
          <w:sz w:val="24"/>
          <w:szCs w:val="24"/>
          <w:lang w:val="sr-Cyrl-CS"/>
        </w:rPr>
        <w:t xml:space="preserve"> очекујете велики успех. </w:t>
      </w:r>
      <w:r w:rsidR="006F1291">
        <w:rPr>
          <w:rFonts w:ascii="Garamond" w:hAnsi="Garamond" w:cs="Arial"/>
          <w:sz w:val="24"/>
          <w:szCs w:val="24"/>
          <w:lang w:val="sr-Cyrl-CS"/>
        </w:rPr>
        <w:t xml:space="preserve">Такође, овде је важно да напоменемо да </w:t>
      </w:r>
      <w:r>
        <w:rPr>
          <w:rFonts w:ascii="Garamond" w:hAnsi="Garamond" w:cs="Arial"/>
          <w:sz w:val="24"/>
          <w:szCs w:val="24"/>
          <w:lang w:val="sr-Cyrl-CS"/>
        </w:rPr>
        <w:t>најуспешније</w:t>
      </w:r>
      <w:r w:rsidR="006F1291">
        <w:rPr>
          <w:rFonts w:ascii="Garamond" w:hAnsi="Garamond" w:cs="Arial"/>
          <w:sz w:val="24"/>
          <w:szCs w:val="24"/>
          <w:lang w:val="sr-Cyrl-CS"/>
        </w:rPr>
        <w:t xml:space="preserve"> он лајн кампање углавном</w:t>
      </w:r>
      <w:r w:rsidR="003F6F6E" w:rsidRPr="00E03CF5">
        <w:rPr>
          <w:rFonts w:ascii="Garamond" w:hAnsi="Garamond" w:cs="Arial"/>
          <w:sz w:val="24"/>
          <w:szCs w:val="24"/>
          <w:lang w:val="sr-Cyrl-CS"/>
        </w:rPr>
        <w:t xml:space="preserve"> припрема читав тим сарадника. </w:t>
      </w:r>
    </w:p>
    <w:p w:rsidR="0066768E" w:rsidRDefault="0066768E" w:rsidP="0066768E">
      <w:pPr>
        <w:jc w:val="both"/>
        <w:rPr>
          <w:rFonts w:ascii="Garamond" w:hAnsi="Garamond" w:cs="Arial"/>
          <w:sz w:val="24"/>
          <w:szCs w:val="24"/>
          <w:u w:val="single"/>
          <w:lang w:val="sr-Cyrl-CS"/>
        </w:rPr>
      </w:pPr>
    </w:p>
    <w:p w:rsidR="00B60200" w:rsidRPr="00B60200" w:rsidRDefault="00DE32F4" w:rsidP="00C377FA">
      <w:pPr>
        <w:jc w:val="both"/>
        <w:rPr>
          <w:rFonts w:ascii="Garamond" w:eastAsia="Calibri" w:hAnsi="Garamond" w:cs="Times New Roman"/>
          <w:i/>
          <w:sz w:val="24"/>
          <w:szCs w:val="24"/>
        </w:rPr>
      </w:pPr>
      <w:r w:rsidRPr="00911A59">
        <w:rPr>
          <w:rFonts w:ascii="Garamond" w:hAnsi="Garamond" w:cs="Arial"/>
          <w:iCs/>
          <w:sz w:val="24"/>
          <w:szCs w:val="24"/>
          <w:lang w:val="sr-Cyrl-CS"/>
        </w:rPr>
        <w:lastRenderedPageBreak/>
        <w:t>Појам информационог друштва</w:t>
      </w:r>
      <w:r w:rsidR="009B0027">
        <w:rPr>
          <w:rFonts w:ascii="Garamond" w:hAnsi="Garamond" w:cs="Arial"/>
          <w:iCs/>
          <w:sz w:val="24"/>
          <w:szCs w:val="24"/>
          <w:lang w:val="sr-Cyrl-CS"/>
        </w:rPr>
        <w:t xml:space="preserve"> већ неколико година</w:t>
      </w:r>
      <w:r w:rsidRPr="00911A59">
        <w:rPr>
          <w:rFonts w:ascii="Garamond" w:hAnsi="Garamond" w:cs="Arial"/>
          <w:iCs/>
          <w:sz w:val="24"/>
          <w:szCs w:val="24"/>
          <w:lang w:val="sr-Cyrl-CS"/>
        </w:rPr>
        <w:t xml:space="preserve"> је </w:t>
      </w:r>
      <w:r w:rsidR="00C02E82" w:rsidRPr="00911A59">
        <w:rPr>
          <w:rFonts w:ascii="Garamond" w:hAnsi="Garamond" w:cs="Arial"/>
          <w:iCs/>
          <w:sz w:val="24"/>
          <w:szCs w:val="24"/>
          <w:lang w:val="sr-Cyrl-CS"/>
        </w:rPr>
        <w:t xml:space="preserve">у фокусу истраживача у различитим областима друштвено - хуманистичких наука. Иако број и квалитет студија о  информационом друштву </w:t>
      </w:r>
      <w:r w:rsidR="00C377FA">
        <w:rPr>
          <w:rFonts w:ascii="Garamond" w:hAnsi="Garamond" w:cs="Arial"/>
          <w:iCs/>
          <w:sz w:val="24"/>
          <w:szCs w:val="24"/>
          <w:lang w:val="sr-Cyrl-CS"/>
        </w:rPr>
        <w:t xml:space="preserve">на српском језику </w:t>
      </w:r>
      <w:r w:rsidR="00395F77">
        <w:rPr>
          <w:rFonts w:ascii="Garamond" w:hAnsi="Garamond" w:cs="Arial"/>
          <w:iCs/>
          <w:sz w:val="24"/>
          <w:szCs w:val="24"/>
          <w:lang w:val="sr-Cyrl-CS"/>
        </w:rPr>
        <w:t>није усклађен са</w:t>
      </w:r>
      <w:r w:rsidR="00C02E82" w:rsidRPr="00911A59">
        <w:rPr>
          <w:rFonts w:ascii="Garamond" w:hAnsi="Garamond" w:cs="Arial"/>
          <w:iCs/>
          <w:sz w:val="24"/>
          <w:szCs w:val="24"/>
          <w:lang w:val="sr-Cyrl-CS"/>
        </w:rPr>
        <w:t xml:space="preserve"> </w:t>
      </w:r>
      <w:r w:rsidR="00395F77">
        <w:rPr>
          <w:rFonts w:ascii="Garamond" w:hAnsi="Garamond" w:cs="Arial"/>
          <w:iCs/>
          <w:sz w:val="24"/>
          <w:szCs w:val="24"/>
          <w:lang w:val="sr-Cyrl-CS"/>
        </w:rPr>
        <w:t xml:space="preserve">његовим </w:t>
      </w:r>
      <w:r w:rsidR="00C02E82" w:rsidRPr="00911A59">
        <w:rPr>
          <w:rFonts w:ascii="Garamond" w:hAnsi="Garamond" w:cs="Arial"/>
          <w:iCs/>
          <w:sz w:val="24"/>
          <w:szCs w:val="24"/>
          <w:lang w:val="sr-Cyrl-CS"/>
        </w:rPr>
        <w:t xml:space="preserve">значајем, у </w:t>
      </w:r>
      <w:r w:rsidR="006F1291">
        <w:rPr>
          <w:rFonts w:ascii="Garamond" w:hAnsi="Garamond" w:cs="Arial"/>
          <w:iCs/>
          <w:sz w:val="24"/>
          <w:szCs w:val="24"/>
          <w:lang w:val="sr-Cyrl-CS"/>
        </w:rPr>
        <w:t>о</w:t>
      </w:r>
      <w:r w:rsidR="00B60200">
        <w:rPr>
          <w:rFonts w:ascii="Garamond" w:hAnsi="Garamond" w:cs="Arial"/>
          <w:iCs/>
          <w:sz w:val="24"/>
          <w:szCs w:val="24"/>
          <w:lang w:val="sr-Cyrl-CS"/>
        </w:rPr>
        <w:t>вом раду указаћемо на  истраживањ</w:t>
      </w:r>
      <w:r w:rsidR="00B60200">
        <w:rPr>
          <w:rFonts w:ascii="Garamond" w:hAnsi="Garamond" w:cs="Arial"/>
          <w:iCs/>
          <w:sz w:val="24"/>
          <w:szCs w:val="24"/>
        </w:rPr>
        <w:t>a</w:t>
      </w:r>
      <w:r w:rsidR="00B60200">
        <w:rPr>
          <w:rFonts w:ascii="Garamond" w:hAnsi="Garamond" w:cs="Arial"/>
          <w:iCs/>
          <w:sz w:val="24"/>
          <w:szCs w:val="24"/>
          <w:lang w:val="sr-Cyrl-CS"/>
        </w:rPr>
        <w:t xml:space="preserve"> кој</w:t>
      </w:r>
      <w:r w:rsidR="00B60200">
        <w:rPr>
          <w:rFonts w:ascii="Garamond" w:hAnsi="Garamond" w:cs="Arial"/>
          <w:iCs/>
          <w:sz w:val="24"/>
          <w:szCs w:val="24"/>
        </w:rPr>
        <w:t>a</w:t>
      </w:r>
      <w:r w:rsidR="00B60200">
        <w:rPr>
          <w:rFonts w:ascii="Garamond" w:hAnsi="Garamond" w:cs="Arial"/>
          <w:iCs/>
          <w:sz w:val="24"/>
          <w:szCs w:val="24"/>
          <w:lang w:val="sr-Cyrl-CS"/>
        </w:rPr>
        <w:t xml:space="preserve"> би могл</w:t>
      </w:r>
      <w:r w:rsidR="00B60200">
        <w:rPr>
          <w:rFonts w:ascii="Garamond" w:hAnsi="Garamond" w:cs="Arial"/>
          <w:iCs/>
          <w:sz w:val="24"/>
          <w:szCs w:val="24"/>
        </w:rPr>
        <w:t>a</w:t>
      </w:r>
      <w:r w:rsidR="00B60200">
        <w:rPr>
          <w:rFonts w:ascii="Garamond" w:hAnsi="Garamond" w:cs="Arial"/>
          <w:iCs/>
          <w:sz w:val="24"/>
          <w:szCs w:val="24"/>
          <w:lang w:val="sr-Cyrl-CS"/>
        </w:rPr>
        <w:t xml:space="preserve"> да послуж</w:t>
      </w:r>
      <w:r w:rsidR="00B60200">
        <w:rPr>
          <w:rFonts w:ascii="Garamond" w:hAnsi="Garamond" w:cs="Arial"/>
          <w:iCs/>
          <w:sz w:val="24"/>
          <w:szCs w:val="24"/>
        </w:rPr>
        <w:t>e</w:t>
      </w:r>
      <w:r w:rsidR="00C02E82" w:rsidRPr="00911A59">
        <w:rPr>
          <w:rFonts w:ascii="Garamond" w:hAnsi="Garamond" w:cs="Arial"/>
          <w:iCs/>
          <w:sz w:val="24"/>
          <w:szCs w:val="24"/>
          <w:lang w:val="sr-Cyrl-CS"/>
        </w:rPr>
        <w:t xml:space="preserve"> као полазна основа за анализу овог концепта. </w:t>
      </w:r>
      <w:r w:rsidRPr="00911A59">
        <w:rPr>
          <w:rFonts w:ascii="Garamond" w:hAnsi="Garamond" w:cs="Arial"/>
          <w:iCs/>
          <w:sz w:val="24"/>
          <w:szCs w:val="24"/>
          <w:lang w:val="sr-Cyrl-CS"/>
        </w:rPr>
        <w:t xml:space="preserve">У студији </w:t>
      </w:r>
      <w:r w:rsidRPr="00911A59">
        <w:rPr>
          <w:rFonts w:ascii="Garamond" w:hAnsi="Garamond" w:cs="Arial"/>
          <w:i/>
          <w:iCs/>
          <w:sz w:val="24"/>
          <w:szCs w:val="24"/>
          <w:lang w:val="sr-Cyrl-CS"/>
        </w:rPr>
        <w:t>Мрежа у развоју, Информационо друштво у Србији 2005</w:t>
      </w:r>
      <w:r>
        <w:rPr>
          <w:rStyle w:val="FootnoteReference"/>
          <w:rFonts w:ascii="Garamond" w:hAnsi="Garamond" w:cs="Arial"/>
          <w:iCs/>
          <w:sz w:val="24"/>
          <w:szCs w:val="24"/>
        </w:rPr>
        <w:footnoteReference w:id="28"/>
      </w:r>
      <w:r w:rsidRPr="00911A59">
        <w:rPr>
          <w:rFonts w:ascii="Garamond" w:hAnsi="Garamond" w:cs="Arial"/>
          <w:iCs/>
          <w:sz w:val="24"/>
          <w:szCs w:val="24"/>
          <w:lang w:val="sr-Cyrl-CS"/>
        </w:rPr>
        <w:t>, представљено је свеобухватно емпиријско истраживање употребе интернета, ставова према интернету и политичких орјентација корисника на репрезентативном узорку урбане популације у Србији 2005. године.</w:t>
      </w:r>
      <w:r w:rsidR="00C02E82" w:rsidRPr="00911A59">
        <w:rPr>
          <w:rFonts w:ascii="Garamond" w:hAnsi="Garamond" w:cs="Arial"/>
          <w:iCs/>
          <w:sz w:val="24"/>
          <w:szCs w:val="24"/>
          <w:lang w:val="sr-Cyrl-CS"/>
        </w:rPr>
        <w:t xml:space="preserve"> </w:t>
      </w:r>
      <w:r w:rsidRPr="00911A59">
        <w:rPr>
          <w:rFonts w:ascii="Garamond" w:hAnsi="Garamond" w:cs="Arial"/>
          <w:iCs/>
          <w:sz w:val="24"/>
          <w:szCs w:val="24"/>
          <w:lang w:val="sr-Cyrl-CS"/>
        </w:rPr>
        <w:t>Пажња је посвећена и систематској анализи услова у који</w:t>
      </w:r>
      <w:r w:rsidR="00C02E82" w:rsidRPr="00911A59">
        <w:rPr>
          <w:rFonts w:ascii="Garamond" w:hAnsi="Garamond" w:cs="Arial"/>
          <w:iCs/>
          <w:sz w:val="24"/>
          <w:szCs w:val="24"/>
          <w:lang w:val="sr-Cyrl-CS"/>
        </w:rPr>
        <w:t>ма се технолошка дифузија интер</w:t>
      </w:r>
      <w:r w:rsidRPr="00911A59">
        <w:rPr>
          <w:rFonts w:ascii="Garamond" w:hAnsi="Garamond" w:cs="Arial"/>
          <w:iCs/>
          <w:sz w:val="24"/>
          <w:szCs w:val="24"/>
          <w:lang w:val="sr-Cyrl-CS"/>
        </w:rPr>
        <w:t>н</w:t>
      </w:r>
      <w:r w:rsidR="00C02E82" w:rsidRPr="00911A59">
        <w:rPr>
          <w:rFonts w:ascii="Garamond" w:hAnsi="Garamond" w:cs="Arial"/>
          <w:iCs/>
          <w:sz w:val="24"/>
          <w:szCs w:val="24"/>
          <w:lang w:val="sr-Cyrl-CS"/>
        </w:rPr>
        <w:t>е</w:t>
      </w:r>
      <w:r w:rsidRPr="00911A59">
        <w:rPr>
          <w:rFonts w:ascii="Garamond" w:hAnsi="Garamond" w:cs="Arial"/>
          <w:iCs/>
          <w:sz w:val="24"/>
          <w:szCs w:val="24"/>
          <w:lang w:val="sr-Cyrl-CS"/>
        </w:rPr>
        <w:t>та одвија у нашој земљи</w:t>
      </w:r>
      <w:r w:rsidR="00C02E82" w:rsidRPr="00911A59">
        <w:rPr>
          <w:rFonts w:ascii="Garamond" w:hAnsi="Garamond" w:cs="Arial"/>
          <w:iCs/>
          <w:sz w:val="24"/>
          <w:szCs w:val="24"/>
          <w:lang w:val="sr-Cyrl-CS"/>
        </w:rPr>
        <w:t xml:space="preserve"> те је ова књига заокружила напоре истражи</w:t>
      </w:r>
      <w:r w:rsidR="009B0027">
        <w:rPr>
          <w:rFonts w:ascii="Garamond" w:hAnsi="Garamond" w:cs="Arial"/>
          <w:iCs/>
          <w:sz w:val="24"/>
          <w:szCs w:val="24"/>
          <w:lang w:val="sr-Cyrl-CS"/>
        </w:rPr>
        <w:t xml:space="preserve">вача Београдске отворене школе и </w:t>
      </w:r>
      <w:r w:rsidR="00C02E82" w:rsidRPr="00911A59">
        <w:rPr>
          <w:rFonts w:ascii="Garamond" w:hAnsi="Garamond" w:cs="Arial"/>
          <w:iCs/>
          <w:sz w:val="24"/>
          <w:szCs w:val="24"/>
          <w:lang w:val="sr-Cyrl-CS"/>
        </w:rPr>
        <w:t>Центра за проучавање информационих технологија</w:t>
      </w:r>
      <w:r w:rsidR="009B0027">
        <w:rPr>
          <w:rFonts w:ascii="Garamond" w:hAnsi="Garamond" w:cs="Arial"/>
          <w:iCs/>
          <w:sz w:val="24"/>
          <w:szCs w:val="24"/>
          <w:lang w:val="sr-Cyrl-CS"/>
        </w:rPr>
        <w:t xml:space="preserve"> да се јавности</w:t>
      </w:r>
      <w:r w:rsidR="00C02E82" w:rsidRPr="00911A59">
        <w:rPr>
          <w:rFonts w:ascii="Garamond" w:hAnsi="Garamond" w:cs="Arial"/>
          <w:iCs/>
          <w:sz w:val="24"/>
          <w:szCs w:val="24"/>
          <w:lang w:val="sr-Cyrl-CS"/>
        </w:rPr>
        <w:t xml:space="preserve"> представи значај истраживања информационог друштва као фундаменталног проблема у савременим друштвеним наукама.</w:t>
      </w:r>
      <w:r w:rsidR="00C02E82">
        <w:rPr>
          <w:rStyle w:val="FootnoteReference"/>
          <w:rFonts w:ascii="Garamond" w:hAnsi="Garamond" w:cs="Arial"/>
          <w:iCs/>
          <w:sz w:val="24"/>
          <w:szCs w:val="24"/>
        </w:rPr>
        <w:footnoteReference w:id="29"/>
      </w:r>
      <w:r w:rsidR="00C02E82" w:rsidRPr="00911A59">
        <w:rPr>
          <w:rFonts w:ascii="Garamond" w:hAnsi="Garamond" w:cs="Arial"/>
          <w:iCs/>
          <w:sz w:val="24"/>
          <w:szCs w:val="24"/>
          <w:lang w:val="sr-Cyrl-CS"/>
        </w:rPr>
        <w:t xml:space="preserve"> </w:t>
      </w:r>
      <w:r w:rsidR="009C2266" w:rsidRPr="00911A59">
        <w:rPr>
          <w:rFonts w:ascii="Garamond" w:hAnsi="Garamond" w:cs="Arial"/>
          <w:iCs/>
          <w:sz w:val="24"/>
          <w:szCs w:val="24"/>
          <w:lang w:val="sr-Cyrl-CS"/>
        </w:rPr>
        <w:t>Постоје бројне и веома различите дефиниције и одредн</w:t>
      </w:r>
      <w:r w:rsidR="0028367F">
        <w:rPr>
          <w:rFonts w:ascii="Garamond" w:hAnsi="Garamond" w:cs="Arial"/>
          <w:iCs/>
          <w:sz w:val="24"/>
          <w:szCs w:val="24"/>
          <w:lang w:val="sr-Cyrl-CS"/>
        </w:rPr>
        <w:t>ице друштва којима се дефинише и</w:t>
      </w:r>
      <w:r w:rsidR="009C2266" w:rsidRPr="00911A59">
        <w:rPr>
          <w:rFonts w:ascii="Garamond" w:hAnsi="Garamond" w:cs="Arial"/>
          <w:iCs/>
          <w:sz w:val="24"/>
          <w:szCs w:val="24"/>
          <w:lang w:val="sr-Cyrl-CS"/>
        </w:rPr>
        <w:t xml:space="preserve"> описује скуп радикалних промена насталих </w:t>
      </w:r>
      <w:r w:rsidR="002B3DEA" w:rsidRPr="00911A59">
        <w:rPr>
          <w:rFonts w:ascii="Garamond" w:hAnsi="Garamond" w:cs="Arial"/>
          <w:iCs/>
          <w:lang w:val="sr-Cyrl-CS"/>
        </w:rPr>
        <w:t xml:space="preserve"> </w:t>
      </w:r>
      <w:r w:rsidR="00D25B99" w:rsidRPr="00911A59">
        <w:rPr>
          <w:rFonts w:ascii="Garamond" w:hAnsi="Garamond" w:cs="Arial"/>
          <w:iCs/>
          <w:sz w:val="24"/>
          <w:szCs w:val="24"/>
          <w:lang w:val="sr-Cyrl-CS"/>
        </w:rPr>
        <w:t xml:space="preserve">у бројним </w:t>
      </w:r>
      <w:r w:rsidR="00395F77">
        <w:rPr>
          <w:rFonts w:ascii="Garamond" w:hAnsi="Garamond" w:cs="Arial"/>
          <w:iCs/>
          <w:sz w:val="24"/>
          <w:szCs w:val="24"/>
          <w:lang w:val="sr-Cyrl-CS"/>
        </w:rPr>
        <w:t>социјлним сферама</w:t>
      </w:r>
      <w:r w:rsidR="009C2266" w:rsidRPr="00911A59">
        <w:rPr>
          <w:rFonts w:ascii="Garamond" w:hAnsi="Garamond" w:cs="Arial"/>
          <w:iCs/>
          <w:sz w:val="24"/>
          <w:szCs w:val="24"/>
          <w:lang w:val="sr-Cyrl-CS"/>
        </w:rPr>
        <w:t xml:space="preserve"> </w:t>
      </w:r>
      <w:r w:rsidR="00D25B99" w:rsidRPr="00911A59">
        <w:rPr>
          <w:rFonts w:ascii="Garamond" w:hAnsi="Garamond" w:cs="Arial"/>
          <w:iCs/>
          <w:sz w:val="24"/>
          <w:szCs w:val="24"/>
          <w:lang w:val="sr-Cyrl-CS"/>
        </w:rPr>
        <w:t>под утица</w:t>
      </w:r>
      <w:r w:rsidR="00C377FA">
        <w:rPr>
          <w:rFonts w:ascii="Garamond" w:hAnsi="Garamond" w:cs="Arial"/>
          <w:iCs/>
          <w:sz w:val="24"/>
          <w:szCs w:val="24"/>
          <w:lang w:val="sr-Cyrl-CS"/>
        </w:rPr>
        <w:t>јем интеграције информационо-комуникациох технологија</w:t>
      </w:r>
      <w:r w:rsidR="0028367F">
        <w:rPr>
          <w:rFonts w:ascii="Garamond" w:hAnsi="Garamond" w:cs="Arial"/>
          <w:iCs/>
          <w:sz w:val="24"/>
          <w:szCs w:val="24"/>
          <w:lang w:val="sr-Cyrl-CS"/>
        </w:rPr>
        <w:t xml:space="preserve"> и </w:t>
      </w:r>
      <w:r w:rsidR="002B3DEA" w:rsidRPr="00911A59">
        <w:rPr>
          <w:rFonts w:ascii="Garamond" w:hAnsi="Garamond" w:cs="Arial"/>
          <w:iCs/>
          <w:sz w:val="24"/>
          <w:szCs w:val="24"/>
          <w:lang w:val="sr-Cyrl-CS"/>
        </w:rPr>
        <w:t>јавног и приватног живота</w:t>
      </w:r>
      <w:r w:rsidR="00D25B99" w:rsidRPr="00911A59">
        <w:rPr>
          <w:rFonts w:ascii="Garamond" w:hAnsi="Garamond" w:cs="Arial"/>
          <w:iCs/>
          <w:sz w:val="24"/>
          <w:szCs w:val="24"/>
          <w:lang w:val="sr-Cyrl-CS"/>
        </w:rPr>
        <w:t>.</w:t>
      </w:r>
      <w:r w:rsidR="0066768E" w:rsidRPr="00911A59">
        <w:rPr>
          <w:rFonts w:ascii="Garamond" w:hAnsi="Garamond" w:cs="Arial"/>
          <w:iCs/>
          <w:sz w:val="24"/>
          <w:szCs w:val="24"/>
          <w:lang w:val="sr-Cyrl-CS"/>
        </w:rPr>
        <w:t xml:space="preserve"> Информационо </w:t>
      </w:r>
      <w:r w:rsidR="00C377FA">
        <w:rPr>
          <w:rFonts w:ascii="Garamond" w:hAnsi="Garamond" w:cs="Arial"/>
          <w:iCs/>
          <w:sz w:val="24"/>
          <w:szCs w:val="24"/>
          <w:lang w:val="sr-Cyrl-CS"/>
        </w:rPr>
        <w:t xml:space="preserve">друштво </w:t>
      </w:r>
      <w:r w:rsidR="0066768E" w:rsidRPr="00911A59">
        <w:rPr>
          <w:rFonts w:ascii="Garamond" w:hAnsi="Garamond" w:cs="Arial"/>
          <w:iCs/>
          <w:sz w:val="24"/>
          <w:szCs w:val="24"/>
          <w:lang w:val="sr-Cyrl-CS"/>
        </w:rPr>
        <w:t xml:space="preserve">(умрежено друштво, </w:t>
      </w:r>
      <w:r w:rsidR="00C02E82" w:rsidRPr="00911A59">
        <w:rPr>
          <w:rFonts w:ascii="Garamond" w:hAnsi="Garamond" w:cs="Arial"/>
          <w:iCs/>
          <w:sz w:val="24"/>
          <w:szCs w:val="24"/>
          <w:lang w:val="sr-Cyrl-CS"/>
        </w:rPr>
        <w:t xml:space="preserve">дигитално доба, </w:t>
      </w:r>
      <w:r w:rsidR="00395F77">
        <w:rPr>
          <w:rFonts w:ascii="Garamond" w:hAnsi="Garamond" w:cs="Arial"/>
          <w:iCs/>
          <w:sz w:val="24"/>
          <w:szCs w:val="24"/>
          <w:lang w:val="sr-Cyrl-CS"/>
        </w:rPr>
        <w:t>пости</w:t>
      </w:r>
      <w:r w:rsidR="009B4B6C" w:rsidRPr="00911A59">
        <w:rPr>
          <w:rFonts w:ascii="Garamond" w:hAnsi="Garamond" w:cs="Arial"/>
          <w:iCs/>
          <w:sz w:val="24"/>
          <w:szCs w:val="24"/>
          <w:lang w:val="sr-Cyrl-CS"/>
        </w:rPr>
        <w:t xml:space="preserve">ндустријско друштво, </w:t>
      </w:r>
      <w:r w:rsidR="0066768E" w:rsidRPr="00911A59">
        <w:rPr>
          <w:rFonts w:ascii="Garamond" w:hAnsi="Garamond" w:cs="Arial"/>
          <w:iCs/>
          <w:sz w:val="24"/>
          <w:szCs w:val="24"/>
          <w:lang w:val="sr-Cyrl-CS"/>
        </w:rPr>
        <w:t xml:space="preserve">доба развоја </w:t>
      </w:r>
      <w:r w:rsidR="0028367F">
        <w:rPr>
          <w:rFonts w:ascii="Garamond" w:hAnsi="Garamond" w:cs="Arial"/>
          <w:iCs/>
          <w:sz w:val="24"/>
          <w:szCs w:val="24"/>
          <w:lang w:val="sr-Cyrl-CS"/>
        </w:rPr>
        <w:t>нових медија, информационо доба итд.</w:t>
      </w:r>
      <w:r w:rsidR="0066768E" w:rsidRPr="00911A59">
        <w:rPr>
          <w:rFonts w:ascii="Garamond" w:hAnsi="Garamond" w:cs="Arial"/>
          <w:iCs/>
          <w:sz w:val="24"/>
          <w:szCs w:val="24"/>
          <w:lang w:val="sr-Cyrl-CS"/>
        </w:rPr>
        <w:t>) се у највећем броју дефиниција одређује као друштво засновано на знању и информацијама, на потреби за критичком обрадом изузетно великог броја информација</w:t>
      </w:r>
      <w:r w:rsidR="00C02E82" w:rsidRPr="00911A59">
        <w:rPr>
          <w:rFonts w:ascii="Garamond" w:hAnsi="Garamond" w:cs="Arial"/>
          <w:iCs/>
          <w:sz w:val="24"/>
          <w:szCs w:val="24"/>
          <w:lang w:val="sr-Cyrl-CS"/>
        </w:rPr>
        <w:t>, као друштво које</w:t>
      </w:r>
      <w:r w:rsidR="0066768E" w:rsidRPr="00911A59">
        <w:rPr>
          <w:rFonts w:ascii="Garamond" w:hAnsi="Garamond" w:cs="Arial"/>
          <w:iCs/>
          <w:sz w:val="24"/>
          <w:szCs w:val="24"/>
          <w:lang w:val="sr-Cyrl-CS"/>
        </w:rPr>
        <w:t xml:space="preserve"> се суштинска ослања на </w:t>
      </w:r>
      <w:r w:rsidR="00C02E82" w:rsidRPr="00911A59">
        <w:rPr>
          <w:rFonts w:ascii="Garamond" w:hAnsi="Garamond" w:cs="Arial"/>
          <w:iCs/>
          <w:sz w:val="24"/>
          <w:szCs w:val="24"/>
          <w:lang w:val="sr-Cyrl-CS"/>
        </w:rPr>
        <w:t xml:space="preserve">информационо-комуникационе </w:t>
      </w:r>
      <w:r w:rsidR="0028367F">
        <w:rPr>
          <w:rFonts w:ascii="Garamond" w:hAnsi="Garamond" w:cs="Arial"/>
          <w:iCs/>
          <w:sz w:val="24"/>
          <w:szCs w:val="24"/>
          <w:lang w:val="sr-Cyrl-CS"/>
        </w:rPr>
        <w:t xml:space="preserve">технологије и информације, </w:t>
      </w:r>
      <w:r w:rsidR="00C02E82" w:rsidRPr="00911A59">
        <w:rPr>
          <w:rFonts w:ascii="Garamond" w:hAnsi="Garamond" w:cs="Arial"/>
          <w:i/>
          <w:iCs/>
          <w:sz w:val="24"/>
          <w:szCs w:val="24"/>
          <w:lang w:val="sr-Cyrl-CS"/>
        </w:rPr>
        <w:t>друштво за које је карактеристичан висок степен зависности економских, политичких, културних и уопште друштвених структура (и дискурсивних формација) од човеку екстерних процеса обраде информација</w:t>
      </w:r>
      <w:r w:rsidR="00C02E82" w:rsidRPr="00911A59">
        <w:rPr>
          <w:rFonts w:ascii="Garamond" w:hAnsi="Garamond" w:cs="Arial"/>
          <w:iCs/>
          <w:sz w:val="24"/>
          <w:szCs w:val="24"/>
          <w:lang w:val="sr-Cyrl-CS"/>
        </w:rPr>
        <w:t>.</w:t>
      </w:r>
      <w:r w:rsidR="00C02E82">
        <w:rPr>
          <w:rStyle w:val="FootnoteReference"/>
          <w:rFonts w:ascii="Garamond" w:hAnsi="Garamond" w:cs="Arial"/>
          <w:iCs/>
          <w:sz w:val="24"/>
          <w:szCs w:val="24"/>
        </w:rPr>
        <w:footnoteReference w:id="30"/>
      </w:r>
      <w:r w:rsidR="009B4B6C" w:rsidRPr="00911A59">
        <w:rPr>
          <w:rFonts w:ascii="Garamond" w:hAnsi="Garamond" w:cs="Arial"/>
          <w:iCs/>
          <w:sz w:val="24"/>
          <w:szCs w:val="24"/>
          <w:lang w:val="sr-Cyrl-CS"/>
        </w:rPr>
        <w:t xml:space="preserve"> У </w:t>
      </w:r>
      <w:r w:rsidR="0028367F">
        <w:rPr>
          <w:rFonts w:ascii="Garamond" w:hAnsi="Garamond" w:cs="Arial"/>
          <w:iCs/>
          <w:sz w:val="24"/>
          <w:szCs w:val="24"/>
          <w:lang w:val="sr-Cyrl-CS"/>
        </w:rPr>
        <w:t xml:space="preserve">поменутој </w:t>
      </w:r>
      <w:r w:rsidR="009B4B6C" w:rsidRPr="00911A59">
        <w:rPr>
          <w:rFonts w:ascii="Garamond" w:hAnsi="Garamond" w:cs="Arial"/>
          <w:iCs/>
          <w:sz w:val="24"/>
          <w:szCs w:val="24"/>
          <w:lang w:val="sr-Cyrl-CS"/>
        </w:rPr>
        <w:t>студији се наводе најважније карактеристике постиндустријског друштва - убрзан развој сектора услуга и значајно учешће т</w:t>
      </w:r>
      <w:r w:rsidR="0028367F">
        <w:rPr>
          <w:rFonts w:ascii="Garamond" w:hAnsi="Garamond" w:cs="Arial"/>
          <w:iCs/>
          <w:sz w:val="24"/>
          <w:szCs w:val="24"/>
          <w:lang w:val="sr-Cyrl-CS"/>
        </w:rPr>
        <w:t>ехнологија за обраду информација</w:t>
      </w:r>
      <w:r w:rsidR="009B4B6C" w:rsidRPr="00911A59">
        <w:rPr>
          <w:rFonts w:ascii="Garamond" w:hAnsi="Garamond" w:cs="Arial"/>
          <w:iCs/>
          <w:sz w:val="24"/>
          <w:szCs w:val="24"/>
          <w:lang w:val="sr-Cyrl-CS"/>
        </w:rPr>
        <w:t xml:space="preserve"> те аутори закључују да овај појам није једноставно разликовати од појма информационог друштва.</w:t>
      </w:r>
      <w:r w:rsidR="00FF298B" w:rsidRPr="00911A59">
        <w:rPr>
          <w:rFonts w:ascii="Garamond" w:hAnsi="Garamond" w:cs="Arial"/>
          <w:iCs/>
          <w:sz w:val="24"/>
          <w:szCs w:val="24"/>
          <w:lang w:val="sr-Cyrl-CS"/>
        </w:rPr>
        <w:t xml:space="preserve"> </w:t>
      </w:r>
      <w:r w:rsidR="009B4B6C" w:rsidRPr="00911A59">
        <w:rPr>
          <w:rFonts w:ascii="Garamond" w:hAnsi="Garamond" w:cs="Arial"/>
          <w:i/>
          <w:iCs/>
          <w:sz w:val="24"/>
          <w:szCs w:val="24"/>
          <w:lang w:val="sr-Cyrl-CS"/>
        </w:rPr>
        <w:t>Појавом интернета, анализе концепта информационог друштва се фокусирају на однос друштва и ове нове технологије, и проширују према њиховим емпиријским</w:t>
      </w:r>
      <w:r w:rsidR="0028367F">
        <w:rPr>
          <w:rFonts w:ascii="Garamond" w:hAnsi="Garamond" w:cs="Arial"/>
          <w:i/>
          <w:iCs/>
          <w:sz w:val="24"/>
          <w:szCs w:val="24"/>
          <w:lang w:val="sr-Cyrl-CS"/>
        </w:rPr>
        <w:t xml:space="preserve"> феноменима (онлајн заједнице, </w:t>
      </w:r>
      <w:r w:rsidR="009B4B6C" w:rsidRPr="00911A59">
        <w:rPr>
          <w:rFonts w:ascii="Garamond" w:hAnsi="Garamond" w:cs="Arial"/>
          <w:i/>
          <w:iCs/>
          <w:sz w:val="24"/>
          <w:szCs w:val="24"/>
          <w:lang w:val="sr-Cyrl-CS"/>
        </w:rPr>
        <w:t>представљеност различитих култура на интернету итд). У контексту глобалне политичке ситуације после краја хладног рата, информационо друштво и развој интернета немогуће је анализирати ван ширег контекста процеса глобализације</w:t>
      </w:r>
      <w:r w:rsidR="00FF298B" w:rsidRPr="00911A59">
        <w:rPr>
          <w:rFonts w:ascii="Garamond" w:hAnsi="Garamond" w:cs="Arial"/>
          <w:i/>
          <w:iCs/>
          <w:sz w:val="24"/>
          <w:szCs w:val="24"/>
          <w:lang w:val="sr-Cyrl-CS"/>
        </w:rPr>
        <w:t>.</w:t>
      </w:r>
      <w:r w:rsidR="00FF298B">
        <w:rPr>
          <w:rStyle w:val="FootnoteReference"/>
          <w:rFonts w:ascii="Garamond" w:hAnsi="Garamond" w:cs="Arial"/>
          <w:i/>
          <w:iCs/>
          <w:sz w:val="24"/>
          <w:szCs w:val="24"/>
        </w:rPr>
        <w:footnoteReference w:id="31"/>
      </w:r>
      <w:r w:rsidR="00C377FA">
        <w:rPr>
          <w:rFonts w:ascii="Garamond" w:hAnsi="Garamond" w:cs="Arial"/>
          <w:i/>
          <w:iCs/>
          <w:sz w:val="24"/>
          <w:szCs w:val="24"/>
        </w:rPr>
        <w:t xml:space="preserve"> </w:t>
      </w:r>
      <w:r w:rsidR="00B60200" w:rsidRPr="00B60200">
        <w:rPr>
          <w:rFonts w:ascii="Garamond" w:hAnsi="Garamond" w:cs="Arial"/>
          <w:sz w:val="24"/>
          <w:szCs w:val="24"/>
        </w:rPr>
        <w:t>У књизи</w:t>
      </w:r>
      <w:r w:rsidR="00B60200" w:rsidRPr="00C377FA">
        <w:rPr>
          <w:rFonts w:ascii="Garamond" w:hAnsi="Garamond" w:cs="Arial"/>
          <w:sz w:val="24"/>
          <w:szCs w:val="24"/>
        </w:rPr>
        <w:t xml:space="preserve"> </w:t>
      </w:r>
      <w:r w:rsidR="00B60200" w:rsidRPr="00C377FA">
        <w:rPr>
          <w:rFonts w:ascii="Garamond" w:hAnsi="Garamond" w:cs="Arial"/>
          <w:i/>
          <w:sz w:val="24"/>
          <w:szCs w:val="24"/>
        </w:rPr>
        <w:t>У међумрежју</w:t>
      </w:r>
      <w:r w:rsidR="00B60200">
        <w:rPr>
          <w:rFonts w:ascii="Garamond" w:hAnsi="Garamond" w:cs="Arial"/>
          <w:i/>
          <w:sz w:val="24"/>
          <w:szCs w:val="24"/>
        </w:rPr>
        <w:t xml:space="preserve"> </w:t>
      </w:r>
      <w:r w:rsidR="00B60200" w:rsidRPr="00C377FA">
        <w:rPr>
          <w:rFonts w:ascii="Garamond" w:hAnsi="Garamond" w:cs="Arial"/>
          <w:i/>
          <w:sz w:val="24"/>
          <w:szCs w:val="24"/>
        </w:rPr>
        <w:t>-</w:t>
      </w:r>
      <w:r w:rsidR="00B60200">
        <w:rPr>
          <w:rFonts w:ascii="Garamond" w:hAnsi="Garamond" w:cs="Arial"/>
          <w:i/>
          <w:sz w:val="24"/>
          <w:szCs w:val="24"/>
        </w:rPr>
        <w:t xml:space="preserve"> </w:t>
      </w:r>
      <w:r w:rsidR="00B60200" w:rsidRPr="00C377FA">
        <w:rPr>
          <w:rFonts w:ascii="Garamond" w:hAnsi="Garamond" w:cs="Arial"/>
          <w:i/>
          <w:sz w:val="24"/>
          <w:szCs w:val="24"/>
        </w:rPr>
        <w:t>Интернет и нови обрасци друштвености</w:t>
      </w:r>
      <w:r w:rsidR="00B60200" w:rsidRPr="00C377FA">
        <w:rPr>
          <w:rFonts w:ascii="Garamond" w:hAnsi="Garamond" w:cs="Arial"/>
          <w:sz w:val="24"/>
          <w:szCs w:val="24"/>
        </w:rPr>
        <w:t>,</w:t>
      </w:r>
      <w:r w:rsidR="00B60200">
        <w:rPr>
          <w:rFonts w:ascii="Garamond" w:hAnsi="Garamond" w:cs="Arial"/>
          <w:sz w:val="24"/>
          <w:szCs w:val="24"/>
        </w:rPr>
        <w:t xml:space="preserve"> социолог </w:t>
      </w:r>
      <w:r w:rsidR="00B60200" w:rsidRPr="00C377FA">
        <w:rPr>
          <w:rFonts w:ascii="Garamond" w:hAnsi="Garamond" w:cs="Arial"/>
          <w:sz w:val="24"/>
          <w:szCs w:val="24"/>
        </w:rPr>
        <w:t xml:space="preserve">Далибор Петровић </w:t>
      </w:r>
      <w:r w:rsidR="00B60200">
        <w:rPr>
          <w:rFonts w:ascii="Garamond" w:hAnsi="Garamond" w:cs="Arial"/>
          <w:sz w:val="24"/>
          <w:szCs w:val="24"/>
        </w:rPr>
        <w:t xml:space="preserve">тумачи појам информационог друштва на следећи начин: </w:t>
      </w:r>
      <w:r w:rsidR="00B60200" w:rsidRPr="00C377FA">
        <w:rPr>
          <w:rFonts w:ascii="Garamond" w:hAnsi="Garamond" w:cs="Arial"/>
          <w:i/>
          <w:sz w:val="24"/>
          <w:szCs w:val="24"/>
        </w:rPr>
        <w:t xml:space="preserve">Сва је прилика да ће епоха у којој сада живимо бити обележена називом «информационо друштво». </w:t>
      </w:r>
      <w:r w:rsidR="00B60200" w:rsidRPr="00B60200">
        <w:rPr>
          <w:rFonts w:ascii="Garamond" w:hAnsi="Garamond" w:cs="Arial"/>
          <w:i/>
          <w:sz w:val="24"/>
          <w:szCs w:val="24"/>
        </w:rPr>
        <w:t xml:space="preserve">Класична подела на прединдустријско, индустријско и постиндустријско друштво постаје све мање епистемолошки оправдана. Данашње друштво се може одредити као постиндустријско само утолико што следи након индустријског, али тај појам не говори ништа о карактеру друштва у настајању. Ипак, будући да се још увек не може са сигурношћу одредити оно што је диферентиа специфица настајућих друштава, социолози користе различите појмове у циљу њиховог дефинисања. Међутим, за разлику од осталих појмова који имају само теоријско утемељење, појам информационо друштво има далеко најраспрострањенију регулаторну употребу, о чему сведоче бројни документи усвојени од стране најзначајнијих глобалних институција као што су УН и Европска комисија. Сви ови документи имају једну заједничку карактеристику, а то је </w:t>
      </w:r>
      <w:r w:rsidR="00B60200">
        <w:rPr>
          <w:rFonts w:ascii="Garamond" w:hAnsi="Garamond" w:cs="Arial"/>
          <w:i/>
          <w:sz w:val="24"/>
          <w:szCs w:val="24"/>
        </w:rPr>
        <w:t>контролисани развој друштава XXI</w:t>
      </w:r>
      <w:r w:rsidR="00B60200" w:rsidRPr="00B60200">
        <w:rPr>
          <w:rFonts w:ascii="Garamond" w:hAnsi="Garamond" w:cs="Arial"/>
          <w:i/>
          <w:sz w:val="24"/>
          <w:szCs w:val="24"/>
        </w:rPr>
        <w:t xml:space="preserve"> века, која се без изузетка у свим усвојеним актима, називају информационим.</w:t>
      </w:r>
      <w:r w:rsidR="00B60200" w:rsidRPr="00B60200">
        <w:rPr>
          <w:rFonts w:ascii="Garamond" w:hAnsi="Garamond" w:cs="Arial"/>
          <w:sz w:val="24"/>
          <w:szCs w:val="24"/>
        </w:rPr>
        <w:t xml:space="preserve"> </w:t>
      </w:r>
      <w:r w:rsidR="00B60200" w:rsidRPr="00C377FA">
        <w:rPr>
          <w:rFonts w:ascii="Garamond" w:hAnsi="Garamond" w:cs="Arial"/>
          <w:i/>
          <w:sz w:val="24"/>
          <w:szCs w:val="24"/>
        </w:rPr>
        <w:t xml:space="preserve">Управо овако широка препознатљивост и прихваћеност појма информационо друштво, ма колико он теоријски могао бити споран, ће вероватно довести до тога да ће, попут  индустријског друштва некада, садашње бити </w:t>
      </w:r>
      <w:r w:rsidR="00B60200" w:rsidRPr="00C377FA">
        <w:rPr>
          <w:rFonts w:ascii="Garamond" w:hAnsi="Garamond" w:cs="Arial"/>
          <w:i/>
          <w:sz w:val="24"/>
          <w:szCs w:val="24"/>
        </w:rPr>
        <w:lastRenderedPageBreak/>
        <w:t>запамћено као информационо</w:t>
      </w:r>
      <w:r w:rsidR="00B60200" w:rsidRPr="00B60200">
        <w:rPr>
          <w:rFonts w:ascii="Garamond" w:hAnsi="Garamond" w:cs="Arial"/>
          <w:sz w:val="24"/>
          <w:szCs w:val="24"/>
        </w:rPr>
        <w:t>.</w:t>
      </w:r>
      <w:r w:rsidR="00B60200">
        <w:rPr>
          <w:rStyle w:val="FootnoteReference"/>
          <w:rFonts w:ascii="Garamond" w:hAnsi="Garamond" w:cs="Arial"/>
          <w:sz w:val="24"/>
          <w:szCs w:val="24"/>
        </w:rPr>
        <w:footnoteReference w:id="32"/>
      </w:r>
      <w:r w:rsidR="00B60200">
        <w:rPr>
          <w:rFonts w:ascii="Garamond" w:hAnsi="Garamond" w:cs="Arial"/>
          <w:sz w:val="24"/>
          <w:szCs w:val="24"/>
        </w:rPr>
        <w:t xml:space="preserve"> </w:t>
      </w:r>
      <w:r w:rsidR="00C377FA">
        <w:rPr>
          <w:rFonts w:ascii="Garamond" w:hAnsi="Garamond" w:cs="Arial"/>
          <w:sz w:val="24"/>
          <w:szCs w:val="24"/>
        </w:rPr>
        <w:t>З</w:t>
      </w:r>
      <w:r w:rsidR="0066768E">
        <w:rPr>
          <w:rFonts w:ascii="Garamond" w:eastAsia="Calibri" w:hAnsi="Garamond" w:cs="Times New Roman"/>
          <w:sz w:val="24"/>
          <w:szCs w:val="24"/>
          <w:lang w:val="sr-Cyrl-CS"/>
        </w:rPr>
        <w:t xml:space="preserve">нање и информације као </w:t>
      </w:r>
      <w:r w:rsidR="004874A6" w:rsidRPr="004874A6">
        <w:rPr>
          <w:rFonts w:ascii="Garamond" w:eastAsia="Calibri" w:hAnsi="Garamond" w:cs="Times New Roman"/>
          <w:sz w:val="24"/>
          <w:szCs w:val="24"/>
          <w:lang w:val="sr-Cyrl-CS"/>
        </w:rPr>
        <w:t>основни развојни ресурс,</w:t>
      </w:r>
      <w:r w:rsidR="0066768E">
        <w:rPr>
          <w:rFonts w:ascii="Garamond" w:eastAsia="Calibri" w:hAnsi="Garamond" w:cs="Times New Roman"/>
          <w:sz w:val="24"/>
          <w:szCs w:val="24"/>
          <w:lang w:val="sr-Cyrl-CS"/>
        </w:rPr>
        <w:t xml:space="preserve"> </w:t>
      </w:r>
      <w:r w:rsidR="004874A6" w:rsidRPr="004874A6">
        <w:rPr>
          <w:rFonts w:ascii="Garamond" w:eastAsia="Calibri" w:hAnsi="Garamond" w:cs="Times New Roman"/>
          <w:sz w:val="24"/>
          <w:szCs w:val="24"/>
          <w:lang w:val="sr-Cyrl-CS"/>
        </w:rPr>
        <w:t xml:space="preserve">развој нових производа и услуга и стварање нових занимања и нових </w:t>
      </w:r>
      <w:r w:rsidR="0028367F">
        <w:rPr>
          <w:rFonts w:ascii="Garamond" w:eastAsia="Calibri" w:hAnsi="Garamond" w:cs="Times New Roman"/>
          <w:sz w:val="24"/>
          <w:szCs w:val="24"/>
          <w:lang w:val="sr-Cyrl-CS"/>
        </w:rPr>
        <w:t>радних места заснован</w:t>
      </w:r>
      <w:r w:rsidR="00395F77">
        <w:rPr>
          <w:rFonts w:ascii="Garamond" w:eastAsia="Calibri" w:hAnsi="Garamond" w:cs="Times New Roman"/>
          <w:sz w:val="24"/>
          <w:szCs w:val="24"/>
          <w:lang w:val="sr-Cyrl-CS"/>
        </w:rPr>
        <w:t>их</w:t>
      </w:r>
      <w:r w:rsidR="0028367F">
        <w:rPr>
          <w:rFonts w:ascii="Garamond" w:eastAsia="Calibri" w:hAnsi="Garamond" w:cs="Times New Roman"/>
          <w:sz w:val="24"/>
          <w:szCs w:val="24"/>
          <w:lang w:val="sr-Cyrl-CS"/>
        </w:rPr>
        <w:t xml:space="preserve"> пре </w:t>
      </w:r>
      <w:r w:rsidR="0066768E">
        <w:rPr>
          <w:rFonts w:ascii="Garamond" w:eastAsia="Calibri" w:hAnsi="Garamond" w:cs="Times New Roman"/>
          <w:sz w:val="24"/>
          <w:szCs w:val="24"/>
          <w:lang w:val="sr-Cyrl-CS"/>
        </w:rPr>
        <w:t xml:space="preserve">свега на знању и информацијама, </w:t>
      </w:r>
      <w:r w:rsidR="0028367F">
        <w:rPr>
          <w:rFonts w:ascii="Garamond" w:eastAsia="Calibri" w:hAnsi="Garamond" w:cs="Times New Roman"/>
          <w:sz w:val="24"/>
          <w:szCs w:val="24"/>
          <w:lang w:val="sr-Cyrl-CS"/>
        </w:rPr>
        <w:t xml:space="preserve">наглашена </w:t>
      </w:r>
      <w:r w:rsidR="004874A6" w:rsidRPr="004874A6">
        <w:rPr>
          <w:rFonts w:ascii="Garamond" w:eastAsia="Calibri" w:hAnsi="Garamond" w:cs="Times New Roman"/>
          <w:sz w:val="24"/>
          <w:szCs w:val="24"/>
          <w:lang w:val="sr-Cyrl-CS"/>
        </w:rPr>
        <w:t>улога науке и технологије у организациј</w:t>
      </w:r>
      <w:r w:rsidR="0028367F">
        <w:rPr>
          <w:rFonts w:ascii="Garamond" w:eastAsia="Calibri" w:hAnsi="Garamond" w:cs="Times New Roman"/>
          <w:sz w:val="24"/>
          <w:szCs w:val="24"/>
          <w:lang w:val="sr-Cyrl-CS"/>
        </w:rPr>
        <w:t>и и функционисању друштва и друштвених</w:t>
      </w:r>
      <w:r w:rsidR="004874A6" w:rsidRPr="004874A6">
        <w:rPr>
          <w:rFonts w:ascii="Garamond" w:eastAsia="Calibri" w:hAnsi="Garamond" w:cs="Times New Roman"/>
          <w:sz w:val="24"/>
          <w:szCs w:val="24"/>
          <w:lang w:val="sr-Cyrl-CS"/>
        </w:rPr>
        <w:t xml:space="preserve"> субјеката,</w:t>
      </w:r>
      <w:r w:rsidR="0066768E">
        <w:rPr>
          <w:rFonts w:ascii="Garamond" w:eastAsia="Calibri" w:hAnsi="Garamond" w:cs="Times New Roman"/>
          <w:sz w:val="24"/>
          <w:szCs w:val="24"/>
          <w:lang w:val="sr-Cyrl-CS"/>
        </w:rPr>
        <w:t xml:space="preserve"> </w:t>
      </w:r>
      <w:r w:rsidR="009B4B6C">
        <w:rPr>
          <w:rFonts w:ascii="Garamond" w:eastAsia="Calibri" w:hAnsi="Garamond" w:cs="Times New Roman"/>
          <w:sz w:val="24"/>
          <w:szCs w:val="24"/>
          <w:lang w:val="sr-Cyrl-CS"/>
        </w:rPr>
        <w:t>развој</w:t>
      </w:r>
      <w:r w:rsidR="004874A6" w:rsidRPr="004874A6">
        <w:rPr>
          <w:rFonts w:ascii="Garamond" w:eastAsia="Calibri" w:hAnsi="Garamond" w:cs="Times New Roman"/>
          <w:sz w:val="24"/>
          <w:szCs w:val="24"/>
          <w:lang w:val="sr-Cyrl-CS"/>
        </w:rPr>
        <w:t xml:space="preserve"> нови</w:t>
      </w:r>
      <w:r w:rsidR="009B4B6C">
        <w:rPr>
          <w:rFonts w:ascii="Garamond" w:eastAsia="Calibri" w:hAnsi="Garamond" w:cs="Times New Roman"/>
          <w:sz w:val="24"/>
          <w:szCs w:val="24"/>
          <w:lang w:val="sr-Cyrl-CS"/>
        </w:rPr>
        <w:t>х</w:t>
      </w:r>
      <w:r w:rsidR="004874A6" w:rsidRPr="004874A6">
        <w:rPr>
          <w:rFonts w:ascii="Garamond" w:eastAsia="Calibri" w:hAnsi="Garamond" w:cs="Times New Roman"/>
          <w:sz w:val="24"/>
          <w:szCs w:val="24"/>
          <w:lang w:val="sr-Cyrl-CS"/>
        </w:rPr>
        <w:t xml:space="preserve"> пословни</w:t>
      </w:r>
      <w:r w:rsidR="009B4B6C">
        <w:rPr>
          <w:rFonts w:ascii="Garamond" w:eastAsia="Calibri" w:hAnsi="Garamond" w:cs="Times New Roman"/>
          <w:sz w:val="24"/>
          <w:szCs w:val="24"/>
          <w:lang w:val="sr-Cyrl-CS"/>
        </w:rPr>
        <w:t>х</w:t>
      </w:r>
      <w:r w:rsidR="0028367F">
        <w:rPr>
          <w:rFonts w:ascii="Garamond" w:eastAsia="Calibri" w:hAnsi="Garamond" w:cs="Times New Roman"/>
          <w:sz w:val="24"/>
          <w:szCs w:val="24"/>
          <w:lang w:val="sr-Cyrl-CS"/>
        </w:rPr>
        <w:t xml:space="preserve"> модела</w:t>
      </w:r>
      <w:r w:rsidR="004874A6" w:rsidRPr="004874A6">
        <w:rPr>
          <w:rFonts w:ascii="Garamond" w:eastAsia="Calibri" w:hAnsi="Garamond" w:cs="Times New Roman"/>
          <w:sz w:val="24"/>
          <w:szCs w:val="24"/>
          <w:lang w:val="sr-Cyrl-CS"/>
        </w:rPr>
        <w:t xml:space="preserve"> у функционисању привреде, управе, јавних служби и других организација</w:t>
      </w:r>
      <w:r w:rsidR="0028367F">
        <w:rPr>
          <w:rFonts w:ascii="Garamond" w:eastAsia="Calibri" w:hAnsi="Garamond" w:cs="Times New Roman"/>
          <w:sz w:val="24"/>
          <w:szCs w:val="24"/>
          <w:lang w:val="sr-Cyrl-CS"/>
        </w:rPr>
        <w:t xml:space="preserve">, масовна примена информационих и комуникационих </w:t>
      </w:r>
      <w:r w:rsidR="004874A6" w:rsidRPr="004874A6">
        <w:rPr>
          <w:rFonts w:ascii="Garamond" w:eastAsia="Calibri" w:hAnsi="Garamond" w:cs="Times New Roman"/>
          <w:sz w:val="24"/>
          <w:szCs w:val="24"/>
          <w:lang w:val="sr-Cyrl-CS"/>
        </w:rPr>
        <w:t>технологија</w:t>
      </w:r>
      <w:r w:rsidR="0028367F">
        <w:rPr>
          <w:rFonts w:ascii="Garamond" w:eastAsia="Calibri" w:hAnsi="Garamond" w:cs="Times New Roman"/>
          <w:sz w:val="24"/>
          <w:szCs w:val="24"/>
          <w:lang w:val="sr-Cyrl-CS"/>
        </w:rPr>
        <w:t xml:space="preserve"> </w:t>
      </w:r>
      <w:r w:rsidR="004874A6" w:rsidRPr="004874A6">
        <w:rPr>
          <w:rFonts w:ascii="Garamond" w:eastAsia="Calibri" w:hAnsi="Garamond" w:cs="Times New Roman"/>
          <w:sz w:val="24"/>
          <w:szCs w:val="24"/>
          <w:lang w:val="sr-Cyrl-CS"/>
        </w:rPr>
        <w:t>(</w:t>
      </w:r>
      <w:r w:rsidR="004874A6" w:rsidRPr="00911A59">
        <w:rPr>
          <w:rFonts w:ascii="Garamond" w:eastAsia="Calibri" w:hAnsi="Garamond" w:cs="Times New Roman"/>
          <w:sz w:val="24"/>
          <w:szCs w:val="24"/>
          <w:lang w:val="sr-Cyrl-CS"/>
        </w:rPr>
        <w:t>ИКТ</w:t>
      </w:r>
      <w:r w:rsidR="004874A6" w:rsidRPr="004874A6">
        <w:rPr>
          <w:rFonts w:ascii="Garamond" w:eastAsia="Calibri" w:hAnsi="Garamond" w:cs="Times New Roman"/>
          <w:sz w:val="24"/>
          <w:szCs w:val="24"/>
          <w:lang w:val="sl-SI"/>
        </w:rPr>
        <w:t>),</w:t>
      </w:r>
      <w:r w:rsidR="0066768E">
        <w:rPr>
          <w:rFonts w:ascii="Garamond" w:eastAsia="Calibri" w:hAnsi="Garamond" w:cs="Times New Roman"/>
          <w:sz w:val="24"/>
          <w:szCs w:val="24"/>
          <w:lang w:val="sr-Cyrl-CS"/>
        </w:rPr>
        <w:t xml:space="preserve"> </w:t>
      </w:r>
      <w:r w:rsidR="0028367F">
        <w:rPr>
          <w:rFonts w:ascii="Garamond" w:eastAsia="Calibri" w:hAnsi="Garamond" w:cs="Times New Roman"/>
          <w:sz w:val="24"/>
          <w:szCs w:val="24"/>
          <w:lang w:val="sr-Cyrl-CS"/>
        </w:rPr>
        <w:t>развој јефтинијег, бржег и сигурнијег и</w:t>
      </w:r>
      <w:r w:rsidR="004874A6" w:rsidRPr="004874A6">
        <w:rPr>
          <w:rFonts w:ascii="Garamond" w:eastAsia="Calibri" w:hAnsi="Garamond" w:cs="Times New Roman"/>
          <w:sz w:val="24"/>
          <w:szCs w:val="24"/>
          <w:lang w:val="sr-Cyrl-CS"/>
        </w:rPr>
        <w:t>нтернет</w:t>
      </w:r>
      <w:r w:rsidR="0028367F">
        <w:rPr>
          <w:rFonts w:ascii="Garamond" w:eastAsia="Calibri" w:hAnsi="Garamond" w:cs="Times New Roman"/>
          <w:sz w:val="24"/>
          <w:szCs w:val="24"/>
          <w:lang w:val="sr-Cyrl-CS"/>
        </w:rPr>
        <w:t>а</w:t>
      </w:r>
      <w:r w:rsidR="004874A6" w:rsidRPr="004874A6">
        <w:rPr>
          <w:rFonts w:ascii="Garamond" w:eastAsia="Calibri" w:hAnsi="Garamond" w:cs="Times New Roman"/>
          <w:sz w:val="24"/>
          <w:szCs w:val="24"/>
          <w:lang w:val="sr-Cyrl-CS"/>
        </w:rPr>
        <w:t>,</w:t>
      </w:r>
      <w:r w:rsidR="0066768E">
        <w:rPr>
          <w:rFonts w:ascii="Garamond" w:eastAsia="Calibri" w:hAnsi="Garamond" w:cs="Times New Roman"/>
          <w:sz w:val="24"/>
          <w:szCs w:val="24"/>
          <w:lang w:val="sr-Cyrl-CS"/>
        </w:rPr>
        <w:t xml:space="preserve"> </w:t>
      </w:r>
      <w:r w:rsidR="0028367F">
        <w:rPr>
          <w:rFonts w:ascii="Garamond" w:eastAsia="Calibri" w:hAnsi="Garamond" w:cs="Times New Roman"/>
          <w:sz w:val="24"/>
          <w:szCs w:val="24"/>
          <w:lang w:val="sr-Cyrl-CS"/>
        </w:rPr>
        <w:t>раст</w:t>
      </w:r>
      <w:r w:rsidR="004874A6" w:rsidRPr="004874A6">
        <w:rPr>
          <w:rFonts w:ascii="Garamond" w:eastAsia="Calibri" w:hAnsi="Garamond" w:cs="Times New Roman"/>
          <w:sz w:val="24"/>
          <w:szCs w:val="24"/>
          <w:lang w:val="sr-Cyrl-CS"/>
        </w:rPr>
        <w:t xml:space="preserve"> улагања у развој информатичке писмености и електронско образовање,</w:t>
      </w:r>
      <w:r w:rsidR="0066768E">
        <w:rPr>
          <w:rFonts w:ascii="Garamond" w:eastAsia="Calibri" w:hAnsi="Garamond" w:cs="Times New Roman"/>
          <w:sz w:val="24"/>
          <w:szCs w:val="24"/>
          <w:lang w:val="sr-Cyrl-CS"/>
        </w:rPr>
        <w:t xml:space="preserve"> </w:t>
      </w:r>
      <w:r w:rsidR="0028367F">
        <w:rPr>
          <w:rFonts w:ascii="Garamond" w:eastAsia="Calibri" w:hAnsi="Garamond" w:cs="Times New Roman"/>
          <w:sz w:val="24"/>
          <w:szCs w:val="24"/>
          <w:lang w:val="sr-Cyrl-CS"/>
        </w:rPr>
        <w:t xml:space="preserve">све већа </w:t>
      </w:r>
      <w:r w:rsidR="004874A6" w:rsidRPr="004874A6">
        <w:rPr>
          <w:rFonts w:ascii="Garamond" w:eastAsia="Calibri" w:hAnsi="Garamond" w:cs="Times New Roman"/>
          <w:sz w:val="24"/>
          <w:szCs w:val="24"/>
          <w:lang w:val="sr-Cyrl-CS"/>
        </w:rPr>
        <w:t>доступност информација</w:t>
      </w:r>
      <w:r w:rsidR="004874A6" w:rsidRPr="004874A6">
        <w:rPr>
          <w:rFonts w:ascii="Garamond" w:eastAsia="Calibri" w:hAnsi="Garamond" w:cs="Times New Roman"/>
          <w:sz w:val="24"/>
          <w:szCs w:val="24"/>
          <w:lang w:val="sl-SI"/>
        </w:rPr>
        <w:t xml:space="preserve"> </w:t>
      </w:r>
      <w:r w:rsidR="004874A6" w:rsidRPr="004874A6">
        <w:rPr>
          <w:rFonts w:ascii="Garamond" w:eastAsia="Calibri" w:hAnsi="Garamond" w:cs="Times New Roman"/>
          <w:sz w:val="24"/>
          <w:szCs w:val="24"/>
          <w:lang w:val="sr-Cyrl-CS"/>
        </w:rPr>
        <w:t>посредством ИКТ,</w:t>
      </w:r>
      <w:r w:rsidR="0066768E">
        <w:rPr>
          <w:rFonts w:ascii="Garamond" w:eastAsia="Calibri" w:hAnsi="Garamond" w:cs="Times New Roman"/>
          <w:sz w:val="24"/>
          <w:szCs w:val="24"/>
          <w:lang w:val="sr-Cyrl-CS"/>
        </w:rPr>
        <w:t xml:space="preserve"> </w:t>
      </w:r>
      <w:r w:rsidR="004874A6" w:rsidRPr="00911A59">
        <w:rPr>
          <w:rFonts w:ascii="Garamond" w:eastAsia="Calibri" w:hAnsi="Garamond" w:cs="Times New Roman"/>
          <w:sz w:val="24"/>
          <w:szCs w:val="24"/>
          <w:lang w:val="sr-Cyrl-CS"/>
        </w:rPr>
        <w:t xml:space="preserve"> </w:t>
      </w:r>
      <w:r w:rsidR="0066768E">
        <w:rPr>
          <w:rFonts w:ascii="Garamond" w:eastAsia="Calibri" w:hAnsi="Garamond" w:cs="Times New Roman"/>
          <w:sz w:val="24"/>
          <w:szCs w:val="24"/>
          <w:lang w:val="sr-Cyrl-CS"/>
        </w:rPr>
        <w:t>развој сервиса</w:t>
      </w:r>
      <w:r w:rsidR="004874A6" w:rsidRPr="004874A6">
        <w:rPr>
          <w:rFonts w:ascii="Garamond" w:eastAsia="Calibri" w:hAnsi="Garamond" w:cs="Times New Roman"/>
          <w:sz w:val="24"/>
          <w:szCs w:val="24"/>
          <w:lang w:val="sr-Cyrl-CS"/>
        </w:rPr>
        <w:t xml:space="preserve"> за електронско пословање </w:t>
      </w:r>
      <w:r w:rsidR="00C377FA">
        <w:rPr>
          <w:rFonts w:ascii="Garamond" w:eastAsia="Calibri" w:hAnsi="Garamond" w:cs="Times New Roman"/>
          <w:sz w:val="24"/>
          <w:szCs w:val="24"/>
          <w:lang w:val="sr-Cyrl-CS"/>
        </w:rPr>
        <w:t xml:space="preserve">у свим областима живота и рада - неке </w:t>
      </w:r>
      <w:r w:rsidR="00395F77">
        <w:rPr>
          <w:rFonts w:ascii="Garamond" w:eastAsia="Calibri" w:hAnsi="Garamond" w:cs="Times New Roman"/>
          <w:sz w:val="24"/>
          <w:szCs w:val="24"/>
          <w:lang w:val="sr-Cyrl-CS"/>
        </w:rPr>
        <w:t xml:space="preserve">су </w:t>
      </w:r>
      <w:r w:rsidR="00C377FA">
        <w:rPr>
          <w:rFonts w:ascii="Garamond" w:eastAsia="Calibri" w:hAnsi="Garamond" w:cs="Times New Roman"/>
          <w:sz w:val="24"/>
          <w:szCs w:val="24"/>
          <w:lang w:val="sr-Cyrl-CS"/>
        </w:rPr>
        <w:t>од основних карактеристика информационог друштва.</w:t>
      </w:r>
      <w:r w:rsidR="004874A6" w:rsidRPr="004874A6">
        <w:rPr>
          <w:rFonts w:ascii="Garamond" w:eastAsia="Calibri" w:hAnsi="Garamond" w:cs="Times New Roman"/>
          <w:sz w:val="24"/>
          <w:szCs w:val="24"/>
          <w:lang w:val="sl-SI"/>
        </w:rPr>
        <w:t xml:space="preserve"> </w:t>
      </w:r>
      <w:r w:rsidR="00B60200" w:rsidRPr="00B60200">
        <w:rPr>
          <w:rFonts w:ascii="Garamond" w:eastAsia="Calibri" w:hAnsi="Garamond" w:cs="Times New Roman"/>
          <w:i/>
          <w:sz w:val="24"/>
          <w:szCs w:val="24"/>
        </w:rPr>
        <w:t xml:space="preserve">Ствар је теоријске перспективе да ли ћемо савремено друштво назвати информационим или умреженим. Ако у историјском низу трансформације друштава описујемо садашње, онда је појам информационо друштво једини могућ. Међутим, ако желимо у самом називу описати његову логику онда је оправданије говорити о умреженом друштву. Суштина схватања умреженог друштва не лежи у одвојеном разумевању мрежа у смислу информационо-комуникационе инфраструктуре, са једне стране, или у смислу друштвених мрежа које чине појединци, друштвене групе и организације, са друге стране. Логика умреженог друштва се управо огледа у повратној и нераскидивој спрези ова два сегмената, у технолошкој бази и друштвеној надградњи, која на њој ниче. Практично, не постоји сегмент савременог друштва који није посредован информационим технологијама, јер за разлику од некадашњих друштвених трансформација проузрокованих развојем различитих технологија, трансформација савременог друштва се одвија муњевитом брзином захватајући, у већој или мањој мери, простор читаве планете. </w:t>
      </w:r>
      <w:r w:rsidR="00B60200">
        <w:rPr>
          <w:rStyle w:val="FootnoteReference"/>
          <w:rFonts w:ascii="Garamond" w:eastAsia="Calibri" w:hAnsi="Garamond" w:cs="Times New Roman"/>
          <w:i/>
          <w:sz w:val="24"/>
          <w:szCs w:val="24"/>
        </w:rPr>
        <w:footnoteReference w:id="33"/>
      </w:r>
      <w:r w:rsidR="00B60200" w:rsidRPr="00B60200">
        <w:rPr>
          <w:rFonts w:ascii="Garamond" w:eastAsia="Calibri" w:hAnsi="Garamond" w:cs="Times New Roman"/>
          <w:i/>
          <w:sz w:val="24"/>
          <w:szCs w:val="24"/>
        </w:rPr>
        <w:t xml:space="preserve"> </w:t>
      </w:r>
    </w:p>
    <w:p w:rsidR="00C377FA" w:rsidRDefault="00C377FA" w:rsidP="00EE081B">
      <w:pPr>
        <w:spacing w:after="100" w:afterAutospacing="1"/>
        <w:jc w:val="both"/>
        <w:rPr>
          <w:rFonts w:ascii="Garamond" w:hAnsi="Garamond" w:cs="Arial"/>
          <w:sz w:val="24"/>
          <w:szCs w:val="24"/>
          <w:lang w:val="sr-Cyrl-CS"/>
        </w:rPr>
      </w:pPr>
    </w:p>
    <w:p w:rsidR="009C2266" w:rsidRPr="00EE081B" w:rsidRDefault="0098204E" w:rsidP="00EE081B">
      <w:pPr>
        <w:spacing w:after="100" w:afterAutospacing="1"/>
        <w:jc w:val="both"/>
        <w:rPr>
          <w:rFonts w:ascii="Garamond" w:hAnsi="Garamond" w:cs="Arial"/>
          <w:sz w:val="24"/>
          <w:szCs w:val="24"/>
          <w:lang w:val="sr-Latn-CS"/>
        </w:rPr>
      </w:pPr>
      <w:r>
        <w:rPr>
          <w:rFonts w:ascii="Garamond" w:hAnsi="Garamond" w:cs="Arial"/>
          <w:sz w:val="24"/>
          <w:szCs w:val="24"/>
          <w:lang w:val="sr-Cyrl-CS"/>
        </w:rPr>
        <w:t>Истраживање које у</w:t>
      </w:r>
      <w:r w:rsidR="00FF298B" w:rsidRPr="00FF298B">
        <w:rPr>
          <w:rFonts w:ascii="Garamond" w:hAnsi="Garamond" w:cs="Arial"/>
          <w:sz w:val="24"/>
          <w:szCs w:val="24"/>
          <w:lang w:val="sr-Latn-CS"/>
        </w:rPr>
        <w:t xml:space="preserve"> свом фокусу има </w:t>
      </w:r>
      <w:r w:rsidR="00FF298B" w:rsidRPr="00911A59">
        <w:rPr>
          <w:rFonts w:ascii="Garamond" w:hAnsi="Garamond" w:cs="Arial"/>
          <w:sz w:val="24"/>
          <w:szCs w:val="24"/>
          <w:lang w:val="sr-Cyrl-CS"/>
        </w:rPr>
        <w:t xml:space="preserve">комуникацију са </w:t>
      </w:r>
      <w:r w:rsidR="00FF298B" w:rsidRPr="00FF298B">
        <w:rPr>
          <w:rFonts w:ascii="Garamond" w:hAnsi="Garamond" w:cs="Arial"/>
          <w:sz w:val="24"/>
          <w:szCs w:val="24"/>
          <w:lang w:val="sr-Latn-CS"/>
        </w:rPr>
        <w:t>корис</w:t>
      </w:r>
      <w:r w:rsidR="00C377FA">
        <w:rPr>
          <w:rFonts w:ascii="Garamond" w:hAnsi="Garamond" w:cs="Arial"/>
          <w:sz w:val="24"/>
          <w:szCs w:val="24"/>
          <w:lang w:val="sr-Latn-CS"/>
        </w:rPr>
        <w:t>ни</w:t>
      </w:r>
      <w:r w:rsidR="00C377FA">
        <w:rPr>
          <w:rFonts w:ascii="Garamond" w:hAnsi="Garamond" w:cs="Arial"/>
          <w:sz w:val="24"/>
          <w:szCs w:val="24"/>
        </w:rPr>
        <w:t>цима</w:t>
      </w:r>
      <w:r>
        <w:rPr>
          <w:rFonts w:ascii="Garamond" w:hAnsi="Garamond" w:cs="Arial"/>
          <w:sz w:val="24"/>
          <w:szCs w:val="24"/>
          <w:lang w:val="sr-Latn-CS"/>
        </w:rPr>
        <w:t xml:space="preserve"> </w:t>
      </w:r>
      <w:r>
        <w:rPr>
          <w:rFonts w:ascii="Garamond" w:hAnsi="Garamond" w:cs="Arial"/>
          <w:sz w:val="24"/>
          <w:szCs w:val="24"/>
          <w:lang w:val="sr-Cyrl-CS"/>
        </w:rPr>
        <w:t>и медијима  требало би да б</w:t>
      </w:r>
      <w:r w:rsidR="00FF298B" w:rsidRPr="00911A59">
        <w:rPr>
          <w:rFonts w:ascii="Garamond" w:hAnsi="Garamond" w:cs="Arial"/>
          <w:sz w:val="24"/>
          <w:szCs w:val="24"/>
          <w:lang w:val="sr-Cyrl-CS"/>
        </w:rPr>
        <w:t>уде</w:t>
      </w:r>
      <w:r w:rsidR="00FF298B" w:rsidRPr="00FF298B">
        <w:rPr>
          <w:rFonts w:ascii="Garamond" w:hAnsi="Garamond" w:cs="Arial"/>
          <w:sz w:val="24"/>
          <w:szCs w:val="24"/>
          <w:lang w:val="sr-Latn-CS"/>
        </w:rPr>
        <w:t xml:space="preserve"> усмерено на проучавање </w:t>
      </w:r>
      <w:r w:rsidR="00C377FA">
        <w:rPr>
          <w:rFonts w:ascii="Garamond" w:hAnsi="Garamond" w:cs="Arial"/>
          <w:sz w:val="24"/>
          <w:szCs w:val="24"/>
        </w:rPr>
        <w:t xml:space="preserve">и разумевање </w:t>
      </w:r>
      <w:r w:rsidR="00FF298B" w:rsidRPr="00FF298B">
        <w:rPr>
          <w:rFonts w:ascii="Garamond" w:hAnsi="Garamond" w:cs="Arial"/>
          <w:sz w:val="24"/>
          <w:szCs w:val="24"/>
          <w:lang w:val="sr-Latn-CS"/>
        </w:rPr>
        <w:t>навика</w:t>
      </w:r>
      <w:r w:rsidR="00C377FA">
        <w:rPr>
          <w:rFonts w:ascii="Garamond" w:hAnsi="Garamond" w:cs="Arial"/>
          <w:sz w:val="24"/>
          <w:szCs w:val="24"/>
          <w:lang w:val="sr-Latn-CS"/>
        </w:rPr>
        <w:t>, очекивања и потреба корисника</w:t>
      </w:r>
      <w:r w:rsidR="00FF298B" w:rsidRPr="00FF298B">
        <w:rPr>
          <w:rFonts w:ascii="Garamond" w:hAnsi="Garamond" w:cs="Arial"/>
          <w:sz w:val="24"/>
          <w:szCs w:val="24"/>
          <w:lang w:val="sr-Latn-CS"/>
        </w:rPr>
        <w:t xml:space="preserve"> </w:t>
      </w:r>
      <w:commentRangeStart w:id="5"/>
      <w:r w:rsidR="00FF298B" w:rsidRPr="00FF298B">
        <w:rPr>
          <w:rFonts w:ascii="Garamond" w:hAnsi="Garamond" w:cs="Arial"/>
          <w:sz w:val="24"/>
          <w:szCs w:val="24"/>
          <w:lang w:val="sr-Latn-CS"/>
        </w:rPr>
        <w:t>у</w:t>
      </w:r>
      <w:commentRangeEnd w:id="5"/>
      <w:r w:rsidR="00E75542">
        <w:rPr>
          <w:rStyle w:val="CommentReference"/>
        </w:rPr>
        <w:commentReference w:id="5"/>
      </w:r>
      <w:r w:rsidR="00FF298B" w:rsidRPr="00FF298B">
        <w:rPr>
          <w:rFonts w:ascii="Garamond" w:hAnsi="Garamond" w:cs="Arial"/>
          <w:sz w:val="24"/>
          <w:szCs w:val="24"/>
          <w:lang w:val="sr-Latn-CS"/>
        </w:rPr>
        <w:t xml:space="preserve"> контексту информационог друштва </w:t>
      </w:r>
      <w:r w:rsidR="00C377FA">
        <w:rPr>
          <w:rFonts w:ascii="Garamond" w:hAnsi="Garamond" w:cs="Arial"/>
          <w:sz w:val="24"/>
          <w:szCs w:val="24"/>
        </w:rPr>
        <w:t xml:space="preserve">и усклађено са радикалним </w:t>
      </w:r>
      <w:r w:rsidR="00D30897">
        <w:rPr>
          <w:rFonts w:ascii="Garamond" w:hAnsi="Garamond" w:cs="Arial"/>
          <w:sz w:val="24"/>
          <w:szCs w:val="24"/>
        </w:rPr>
        <w:t xml:space="preserve">и континуираним </w:t>
      </w:r>
      <w:r w:rsidR="00C377FA">
        <w:rPr>
          <w:rFonts w:ascii="Garamond" w:hAnsi="Garamond" w:cs="Arial"/>
          <w:sz w:val="24"/>
          <w:szCs w:val="24"/>
        </w:rPr>
        <w:t xml:space="preserve">променама у медијској </w:t>
      </w:r>
      <w:r w:rsidR="00D30897">
        <w:rPr>
          <w:rFonts w:ascii="Garamond" w:hAnsi="Garamond" w:cs="Arial"/>
          <w:sz w:val="24"/>
          <w:szCs w:val="24"/>
        </w:rPr>
        <w:t>сфери</w:t>
      </w:r>
      <w:r w:rsidR="00C377FA">
        <w:rPr>
          <w:rFonts w:ascii="Garamond" w:hAnsi="Garamond" w:cs="Arial"/>
          <w:sz w:val="24"/>
          <w:szCs w:val="24"/>
        </w:rPr>
        <w:t>.</w:t>
      </w:r>
      <w:r w:rsidR="00FF298B" w:rsidRPr="00FF298B">
        <w:rPr>
          <w:rFonts w:ascii="Garamond" w:hAnsi="Garamond" w:cs="Arial"/>
          <w:sz w:val="24"/>
          <w:szCs w:val="24"/>
          <w:lang w:val="sr-Latn-CS"/>
        </w:rPr>
        <w:t xml:space="preserve"> У окружењу које омогућава учествовање, сарадњу и интерактивност - позиција, жеље и могућности  публике </w:t>
      </w:r>
      <w:r w:rsidR="00FF298B" w:rsidRPr="00911A59">
        <w:rPr>
          <w:rFonts w:ascii="Garamond" w:hAnsi="Garamond" w:cs="Arial"/>
          <w:sz w:val="24"/>
          <w:szCs w:val="24"/>
          <w:lang w:val="sr-Latn-CS"/>
        </w:rPr>
        <w:t>(</w:t>
      </w:r>
      <w:r w:rsidR="00FF298B">
        <w:rPr>
          <w:rFonts w:ascii="Garamond" w:hAnsi="Garamond" w:cs="Arial"/>
          <w:sz w:val="24"/>
          <w:szCs w:val="24"/>
        </w:rPr>
        <w:t>али</w:t>
      </w:r>
      <w:r w:rsidR="00FF298B" w:rsidRPr="00911A59">
        <w:rPr>
          <w:rFonts w:ascii="Garamond" w:hAnsi="Garamond" w:cs="Arial"/>
          <w:sz w:val="24"/>
          <w:szCs w:val="24"/>
          <w:lang w:val="sr-Latn-CS"/>
        </w:rPr>
        <w:t xml:space="preserve"> </w:t>
      </w:r>
      <w:r w:rsidR="00FF298B">
        <w:rPr>
          <w:rFonts w:ascii="Garamond" w:hAnsi="Garamond" w:cs="Arial"/>
          <w:sz w:val="24"/>
          <w:szCs w:val="24"/>
        </w:rPr>
        <w:t>и</w:t>
      </w:r>
      <w:r w:rsidR="00FF298B" w:rsidRPr="00911A59">
        <w:rPr>
          <w:rFonts w:ascii="Garamond" w:hAnsi="Garamond" w:cs="Arial"/>
          <w:sz w:val="24"/>
          <w:szCs w:val="24"/>
          <w:lang w:val="sr-Latn-CS"/>
        </w:rPr>
        <w:t xml:space="preserve"> </w:t>
      </w:r>
      <w:r w:rsidR="00FF298B">
        <w:rPr>
          <w:rFonts w:ascii="Garamond" w:hAnsi="Garamond" w:cs="Arial"/>
          <w:sz w:val="24"/>
          <w:szCs w:val="24"/>
        </w:rPr>
        <w:t>осталих</w:t>
      </w:r>
      <w:r w:rsidR="00FF298B" w:rsidRPr="00911A59">
        <w:rPr>
          <w:rFonts w:ascii="Garamond" w:hAnsi="Garamond" w:cs="Arial"/>
          <w:sz w:val="24"/>
          <w:szCs w:val="24"/>
          <w:lang w:val="sr-Latn-CS"/>
        </w:rPr>
        <w:t xml:space="preserve"> </w:t>
      </w:r>
      <w:r w:rsidR="00FF298B">
        <w:rPr>
          <w:rFonts w:ascii="Garamond" w:hAnsi="Garamond" w:cs="Arial"/>
          <w:sz w:val="24"/>
          <w:szCs w:val="24"/>
        </w:rPr>
        <w:t>циљних</w:t>
      </w:r>
      <w:r w:rsidR="00FF298B" w:rsidRPr="00911A59">
        <w:rPr>
          <w:rFonts w:ascii="Garamond" w:hAnsi="Garamond" w:cs="Arial"/>
          <w:sz w:val="24"/>
          <w:szCs w:val="24"/>
          <w:lang w:val="sr-Latn-CS"/>
        </w:rPr>
        <w:t xml:space="preserve"> </w:t>
      </w:r>
      <w:r w:rsidR="00FF298B">
        <w:rPr>
          <w:rFonts w:ascii="Garamond" w:hAnsi="Garamond" w:cs="Arial"/>
          <w:sz w:val="24"/>
          <w:szCs w:val="24"/>
        </w:rPr>
        <w:t>јавности</w:t>
      </w:r>
      <w:r w:rsidR="00FF298B" w:rsidRPr="00911A59">
        <w:rPr>
          <w:rFonts w:ascii="Garamond" w:hAnsi="Garamond" w:cs="Arial"/>
          <w:sz w:val="24"/>
          <w:szCs w:val="24"/>
          <w:lang w:val="sr-Latn-CS"/>
        </w:rPr>
        <w:t xml:space="preserve">) </w:t>
      </w:r>
      <w:r w:rsidR="00FF298B" w:rsidRPr="00FF298B">
        <w:rPr>
          <w:rFonts w:ascii="Garamond" w:hAnsi="Garamond" w:cs="Arial"/>
          <w:sz w:val="24"/>
          <w:szCs w:val="24"/>
          <w:lang w:val="sr-Latn-CS"/>
        </w:rPr>
        <w:t xml:space="preserve">се радикално и убрзано мењају. Ови обрасци понашања потичу из веб 2.0 окружења и резултат су промена у очекивањима и навикама великог броја људи које су настале као последица широке распрострањености </w:t>
      </w:r>
      <w:r w:rsidR="00FF298B" w:rsidRPr="00FF298B">
        <w:rPr>
          <w:rFonts w:ascii="Garamond" w:hAnsi="Garamond" w:cs="Arial"/>
          <w:sz w:val="24"/>
          <w:szCs w:val="24"/>
        </w:rPr>
        <w:t>и</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снажно</w:t>
      </w:r>
      <w:r w:rsidR="00FF298B">
        <w:rPr>
          <w:rFonts w:ascii="Garamond" w:hAnsi="Garamond" w:cs="Arial"/>
          <w:sz w:val="24"/>
          <w:szCs w:val="24"/>
        </w:rPr>
        <w:t>г</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утицаја</w:t>
      </w:r>
      <w:r w:rsidR="00FF298B" w:rsidRPr="00911A59">
        <w:rPr>
          <w:rFonts w:ascii="Garamond" w:hAnsi="Garamond" w:cs="Arial"/>
          <w:sz w:val="24"/>
          <w:szCs w:val="24"/>
          <w:lang w:val="sr-Latn-CS"/>
        </w:rPr>
        <w:t xml:space="preserve"> </w:t>
      </w:r>
      <w:r w:rsidR="00FF298B" w:rsidRPr="00FF298B">
        <w:rPr>
          <w:rFonts w:ascii="Garamond" w:hAnsi="Garamond" w:cs="Arial"/>
          <w:sz w:val="24"/>
          <w:szCs w:val="24"/>
          <w:lang w:val="sr-Latn-CS"/>
        </w:rPr>
        <w:t xml:space="preserve">савремених технологија. </w:t>
      </w:r>
      <w:r w:rsidR="00FF298B">
        <w:rPr>
          <w:rFonts w:ascii="Garamond" w:hAnsi="Garamond" w:cs="Arial"/>
          <w:sz w:val="24"/>
          <w:szCs w:val="24"/>
        </w:rPr>
        <w:t>Мо</w:t>
      </w:r>
      <w:r w:rsidR="00FF298B" w:rsidRPr="00FF298B">
        <w:rPr>
          <w:rFonts w:ascii="Garamond" w:hAnsi="Garamond" w:cs="Arial"/>
          <w:sz w:val="24"/>
          <w:szCs w:val="24"/>
          <w:lang w:val="sr-Latn-CS"/>
        </w:rPr>
        <w:t>гућности нове парадигме сарадње и уче</w:t>
      </w:r>
      <w:r w:rsidR="00FF298B" w:rsidRPr="00FF298B">
        <w:rPr>
          <w:rFonts w:ascii="Garamond" w:hAnsi="Garamond" w:cs="Arial"/>
          <w:sz w:val="24"/>
          <w:szCs w:val="24"/>
        </w:rPr>
        <w:t>с</w:t>
      </w:r>
      <w:r w:rsidR="00FF298B" w:rsidRPr="00FF298B">
        <w:rPr>
          <w:rFonts w:ascii="Garamond" w:hAnsi="Garamond" w:cs="Arial"/>
          <w:sz w:val="24"/>
          <w:szCs w:val="24"/>
          <w:lang w:val="sr-Latn-CS"/>
        </w:rPr>
        <w:t xml:space="preserve">твовања </w:t>
      </w:r>
      <w:r w:rsidR="00FF298B" w:rsidRPr="00FF298B">
        <w:rPr>
          <w:rFonts w:ascii="Garamond" w:hAnsi="Garamond" w:cs="Arial"/>
          <w:sz w:val="24"/>
          <w:szCs w:val="24"/>
        </w:rPr>
        <w:t>у</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контексту</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дигиталног</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доба</w:t>
      </w:r>
      <w:r w:rsidR="00FF298B" w:rsidRPr="00911A59">
        <w:rPr>
          <w:rFonts w:ascii="Garamond" w:hAnsi="Garamond" w:cs="Arial"/>
          <w:sz w:val="24"/>
          <w:szCs w:val="24"/>
          <w:lang w:val="sr-Latn-CS"/>
        </w:rPr>
        <w:t xml:space="preserve"> </w:t>
      </w:r>
      <w:r w:rsidR="00FF298B">
        <w:rPr>
          <w:rFonts w:ascii="Garamond" w:hAnsi="Garamond" w:cs="Arial"/>
          <w:sz w:val="24"/>
          <w:szCs w:val="24"/>
        </w:rPr>
        <w:t>су</w:t>
      </w:r>
      <w:r w:rsidR="00FF298B" w:rsidRPr="00911A59">
        <w:rPr>
          <w:rFonts w:ascii="Garamond" w:hAnsi="Garamond" w:cs="Arial"/>
          <w:sz w:val="24"/>
          <w:szCs w:val="24"/>
          <w:lang w:val="sr-Latn-CS"/>
        </w:rPr>
        <w:t xml:space="preserve"> </w:t>
      </w:r>
      <w:r w:rsidR="00FF298B">
        <w:rPr>
          <w:rFonts w:ascii="Garamond" w:hAnsi="Garamond" w:cs="Arial"/>
          <w:sz w:val="24"/>
          <w:szCs w:val="24"/>
        </w:rPr>
        <w:t>бројне</w:t>
      </w:r>
      <w:r w:rsidR="00FF298B" w:rsidRPr="00911A59">
        <w:rPr>
          <w:rFonts w:ascii="Garamond" w:hAnsi="Garamond" w:cs="Arial"/>
          <w:sz w:val="24"/>
          <w:szCs w:val="24"/>
          <w:lang w:val="sr-Latn-CS"/>
        </w:rPr>
        <w:t>:</w:t>
      </w:r>
      <w:r w:rsidR="00FF298B" w:rsidRPr="00FF298B">
        <w:rPr>
          <w:rFonts w:ascii="Garamond" w:hAnsi="Garamond" w:cs="Arial"/>
          <w:sz w:val="24"/>
          <w:szCs w:val="24"/>
          <w:lang w:val="sr-Latn-CS"/>
        </w:rPr>
        <w:t xml:space="preserve"> корисници библиотеке </w:t>
      </w:r>
      <w:r w:rsidR="00FF298B" w:rsidRPr="00FF298B">
        <w:rPr>
          <w:rFonts w:ascii="Garamond" w:hAnsi="Garamond" w:cs="Arial"/>
          <w:sz w:val="24"/>
          <w:szCs w:val="24"/>
        </w:rPr>
        <w:t>као</w:t>
      </w:r>
      <w:r w:rsidR="00FF298B" w:rsidRPr="00FF298B">
        <w:rPr>
          <w:rFonts w:ascii="Garamond" w:hAnsi="Garamond" w:cs="Arial"/>
          <w:sz w:val="24"/>
          <w:szCs w:val="24"/>
          <w:lang w:val="sr-Latn-CS"/>
        </w:rPr>
        <w:t xml:space="preserve"> ствараоци, организатори, интерактивна и активна публика, конзументи али и </w:t>
      </w:r>
      <w:r w:rsidR="00FF298B" w:rsidRPr="00FF298B">
        <w:rPr>
          <w:rFonts w:ascii="Garamond" w:hAnsi="Garamond" w:cs="Arial"/>
          <w:sz w:val="24"/>
          <w:szCs w:val="24"/>
        </w:rPr>
        <w:t>аутори</w:t>
      </w:r>
      <w:r w:rsidR="00FF298B" w:rsidRPr="00FF298B">
        <w:rPr>
          <w:rFonts w:ascii="Garamond" w:hAnsi="Garamond" w:cs="Arial"/>
          <w:sz w:val="24"/>
          <w:szCs w:val="24"/>
          <w:lang w:val="sr-Latn-CS"/>
        </w:rPr>
        <w:t xml:space="preserve"> медијских и културних садржаја</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у</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реалном</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и</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виртуелном</w:t>
      </w:r>
      <w:r w:rsidR="00FF298B" w:rsidRPr="00911A59">
        <w:rPr>
          <w:rFonts w:ascii="Garamond" w:hAnsi="Garamond" w:cs="Arial"/>
          <w:sz w:val="24"/>
          <w:szCs w:val="24"/>
          <w:lang w:val="sr-Latn-CS"/>
        </w:rPr>
        <w:t xml:space="preserve"> </w:t>
      </w:r>
      <w:r w:rsidR="00FF298B" w:rsidRPr="00FF298B">
        <w:rPr>
          <w:rFonts w:ascii="Garamond" w:hAnsi="Garamond" w:cs="Arial"/>
          <w:sz w:val="24"/>
          <w:szCs w:val="24"/>
        </w:rPr>
        <w:t>простору</w:t>
      </w:r>
      <w:r w:rsidR="00FF298B">
        <w:rPr>
          <w:rFonts w:ascii="Garamond" w:hAnsi="Garamond" w:cs="Arial"/>
          <w:sz w:val="24"/>
          <w:szCs w:val="24"/>
          <w:lang w:val="sr-Latn-CS"/>
        </w:rPr>
        <w:t>.</w:t>
      </w:r>
      <w:r w:rsidR="00FF298B" w:rsidRPr="00911A59">
        <w:rPr>
          <w:rFonts w:ascii="Garamond" w:hAnsi="Garamond" w:cs="Arial"/>
          <w:sz w:val="24"/>
          <w:szCs w:val="24"/>
          <w:lang w:val="sr-Latn-CS"/>
        </w:rPr>
        <w:t xml:space="preserve"> </w:t>
      </w:r>
      <w:r w:rsidR="00FF298B">
        <w:rPr>
          <w:rFonts w:ascii="Garamond" w:hAnsi="Garamond" w:cs="Arial"/>
          <w:sz w:val="24"/>
          <w:szCs w:val="24"/>
        </w:rPr>
        <w:t>П</w:t>
      </w:r>
      <w:r w:rsidR="00FF298B" w:rsidRPr="00FF298B">
        <w:rPr>
          <w:rFonts w:ascii="Garamond" w:hAnsi="Garamond" w:cs="Arial"/>
          <w:sz w:val="24"/>
          <w:szCs w:val="24"/>
          <w:lang w:val="sr-Latn-CS"/>
        </w:rPr>
        <w:t>итања</w:t>
      </w:r>
      <w:r w:rsidR="00FF298B" w:rsidRPr="00911A59">
        <w:rPr>
          <w:rFonts w:ascii="Garamond" w:hAnsi="Garamond" w:cs="Arial"/>
          <w:sz w:val="24"/>
          <w:szCs w:val="24"/>
          <w:lang w:val="sr-Latn-CS"/>
        </w:rPr>
        <w:t xml:space="preserve"> </w:t>
      </w:r>
      <w:r w:rsidR="00FF298B">
        <w:rPr>
          <w:rFonts w:ascii="Garamond" w:hAnsi="Garamond" w:cs="Arial"/>
          <w:sz w:val="24"/>
          <w:szCs w:val="24"/>
        </w:rPr>
        <w:t>која</w:t>
      </w:r>
      <w:r w:rsidR="00FF298B" w:rsidRPr="00911A59">
        <w:rPr>
          <w:rFonts w:ascii="Garamond" w:hAnsi="Garamond" w:cs="Arial"/>
          <w:sz w:val="24"/>
          <w:szCs w:val="24"/>
          <w:lang w:val="sr-Latn-CS"/>
        </w:rPr>
        <w:t xml:space="preserve"> </w:t>
      </w:r>
      <w:r w:rsidR="00FF298B">
        <w:rPr>
          <w:rFonts w:ascii="Garamond" w:hAnsi="Garamond" w:cs="Arial"/>
          <w:sz w:val="24"/>
          <w:szCs w:val="24"/>
        </w:rPr>
        <w:t>су</w:t>
      </w:r>
      <w:r w:rsidR="00FF298B" w:rsidRPr="00911A59">
        <w:rPr>
          <w:rFonts w:ascii="Garamond" w:hAnsi="Garamond" w:cs="Arial"/>
          <w:sz w:val="24"/>
          <w:szCs w:val="24"/>
          <w:lang w:val="sr-Latn-CS"/>
        </w:rPr>
        <w:t xml:space="preserve"> </w:t>
      </w:r>
      <w:r w:rsidR="00FF298B">
        <w:rPr>
          <w:rFonts w:ascii="Garamond" w:hAnsi="Garamond" w:cs="Arial"/>
          <w:sz w:val="24"/>
          <w:szCs w:val="24"/>
        </w:rPr>
        <w:t>са</w:t>
      </w:r>
      <w:r w:rsidR="00FF298B" w:rsidRPr="00911A59">
        <w:rPr>
          <w:rFonts w:ascii="Garamond" w:hAnsi="Garamond" w:cs="Arial"/>
          <w:sz w:val="24"/>
          <w:szCs w:val="24"/>
          <w:lang w:val="sr-Latn-CS"/>
        </w:rPr>
        <w:t xml:space="preserve"> </w:t>
      </w:r>
      <w:r w:rsidR="00FF298B">
        <w:rPr>
          <w:rFonts w:ascii="Garamond" w:hAnsi="Garamond" w:cs="Arial"/>
          <w:sz w:val="24"/>
          <w:szCs w:val="24"/>
        </w:rPr>
        <w:t>комуникацијског</w:t>
      </w:r>
      <w:r w:rsidR="00FF298B" w:rsidRPr="00911A59">
        <w:rPr>
          <w:rFonts w:ascii="Garamond" w:hAnsi="Garamond" w:cs="Arial"/>
          <w:sz w:val="24"/>
          <w:szCs w:val="24"/>
          <w:lang w:val="sr-Latn-CS"/>
        </w:rPr>
        <w:t xml:space="preserve"> </w:t>
      </w:r>
      <w:r w:rsidR="00FF298B">
        <w:rPr>
          <w:rFonts w:ascii="Garamond" w:hAnsi="Garamond" w:cs="Arial"/>
          <w:sz w:val="24"/>
          <w:szCs w:val="24"/>
        </w:rPr>
        <w:t>и</w:t>
      </w:r>
      <w:r w:rsidR="00FF298B" w:rsidRPr="00911A59">
        <w:rPr>
          <w:rFonts w:ascii="Garamond" w:hAnsi="Garamond" w:cs="Arial"/>
          <w:sz w:val="24"/>
          <w:szCs w:val="24"/>
          <w:lang w:val="sr-Latn-CS"/>
        </w:rPr>
        <w:t xml:space="preserve"> </w:t>
      </w:r>
      <w:r w:rsidR="00FF298B">
        <w:rPr>
          <w:rFonts w:ascii="Garamond" w:hAnsi="Garamond" w:cs="Arial"/>
          <w:sz w:val="24"/>
          <w:szCs w:val="24"/>
        </w:rPr>
        <w:t>медијског</w:t>
      </w:r>
      <w:r w:rsidR="00FF298B" w:rsidRPr="00911A59">
        <w:rPr>
          <w:rFonts w:ascii="Garamond" w:hAnsi="Garamond" w:cs="Arial"/>
          <w:sz w:val="24"/>
          <w:szCs w:val="24"/>
          <w:lang w:val="sr-Latn-CS"/>
        </w:rPr>
        <w:t xml:space="preserve"> </w:t>
      </w:r>
      <w:r w:rsidR="00FF298B">
        <w:rPr>
          <w:rFonts w:ascii="Garamond" w:hAnsi="Garamond" w:cs="Arial"/>
          <w:sz w:val="24"/>
          <w:szCs w:val="24"/>
        </w:rPr>
        <w:t>аспекта</w:t>
      </w:r>
      <w:r w:rsidR="00FF298B" w:rsidRPr="00911A59">
        <w:rPr>
          <w:rFonts w:ascii="Garamond" w:hAnsi="Garamond" w:cs="Arial"/>
          <w:sz w:val="24"/>
          <w:szCs w:val="24"/>
          <w:lang w:val="sr-Latn-CS"/>
        </w:rPr>
        <w:t xml:space="preserve"> </w:t>
      </w:r>
      <w:r w:rsidR="00FF298B">
        <w:rPr>
          <w:rFonts w:ascii="Garamond" w:hAnsi="Garamond" w:cs="Arial"/>
          <w:sz w:val="24"/>
          <w:szCs w:val="24"/>
        </w:rPr>
        <w:t>важна</w:t>
      </w:r>
      <w:r w:rsidR="00FF298B">
        <w:rPr>
          <w:rFonts w:ascii="Garamond" w:hAnsi="Garamond" w:cs="Arial"/>
          <w:sz w:val="24"/>
          <w:szCs w:val="24"/>
          <w:lang w:val="sr-Latn-CS"/>
        </w:rPr>
        <w:t xml:space="preserve">: </w:t>
      </w:r>
      <w:r w:rsidR="00FF298B">
        <w:rPr>
          <w:rFonts w:ascii="Garamond" w:hAnsi="Garamond" w:cs="Arial"/>
          <w:sz w:val="24"/>
          <w:szCs w:val="24"/>
        </w:rPr>
        <w:t>К</w:t>
      </w:r>
      <w:r w:rsidR="00FF298B" w:rsidRPr="00FF298B">
        <w:rPr>
          <w:rFonts w:ascii="Garamond" w:hAnsi="Garamond" w:cs="Arial"/>
          <w:sz w:val="24"/>
          <w:szCs w:val="24"/>
          <w:lang w:val="sr-Latn-CS"/>
        </w:rPr>
        <w:t xml:space="preserve">оје комуникационе технологије су </w:t>
      </w:r>
      <w:r w:rsidR="00FF298B" w:rsidRPr="00FF298B">
        <w:rPr>
          <w:rFonts w:ascii="Garamond" w:hAnsi="Garamond" w:cs="Arial"/>
          <w:sz w:val="24"/>
          <w:szCs w:val="24"/>
        </w:rPr>
        <w:t>корисницима</w:t>
      </w:r>
      <w:r w:rsidR="00FF298B" w:rsidRPr="00FF298B">
        <w:rPr>
          <w:rFonts w:ascii="Garamond" w:hAnsi="Garamond" w:cs="Arial"/>
          <w:sz w:val="24"/>
          <w:szCs w:val="24"/>
          <w:lang w:val="sr-Latn-CS"/>
        </w:rPr>
        <w:t xml:space="preserve"> (публици) данас на располагању  и на који начин </w:t>
      </w:r>
      <w:r w:rsidR="00FF298B" w:rsidRPr="00FF298B">
        <w:rPr>
          <w:rFonts w:ascii="Garamond" w:hAnsi="Garamond" w:cs="Arial"/>
          <w:sz w:val="24"/>
          <w:szCs w:val="24"/>
        </w:rPr>
        <w:t>их</w:t>
      </w:r>
      <w:r w:rsidR="00FF298B" w:rsidRPr="00911A59">
        <w:rPr>
          <w:rFonts w:ascii="Garamond" w:hAnsi="Garamond" w:cs="Arial"/>
          <w:sz w:val="24"/>
          <w:szCs w:val="24"/>
          <w:lang w:val="sr-Latn-CS"/>
        </w:rPr>
        <w:t xml:space="preserve"> </w:t>
      </w:r>
      <w:r w:rsidR="00FF298B" w:rsidRPr="00FF298B">
        <w:rPr>
          <w:rFonts w:ascii="Garamond" w:hAnsi="Garamond" w:cs="Arial"/>
          <w:sz w:val="24"/>
          <w:szCs w:val="24"/>
          <w:lang w:val="sr-Latn-CS"/>
        </w:rPr>
        <w:t xml:space="preserve">најчешће користе?  Које су карактеристике поменутих промена корисничких навика и како се те потребе ефикасно могу пратити и предвиђати?  Шта публика (корисник)  очекује данас од ових институција и који концепти највише утичу на комуникацију са институцијама? Да </w:t>
      </w:r>
      <w:r w:rsidR="00FF298B" w:rsidRPr="00FF298B">
        <w:rPr>
          <w:rFonts w:ascii="Garamond" w:hAnsi="Garamond" w:cs="Arial"/>
          <w:sz w:val="24"/>
          <w:szCs w:val="24"/>
        </w:rPr>
        <w:t>ли</w:t>
      </w:r>
      <w:r w:rsidR="00FF298B" w:rsidRPr="00911A59">
        <w:rPr>
          <w:rFonts w:ascii="Garamond" w:hAnsi="Garamond" w:cs="Arial"/>
          <w:sz w:val="24"/>
          <w:szCs w:val="24"/>
          <w:lang w:val="sr-Latn-CS"/>
        </w:rPr>
        <w:t xml:space="preserve"> </w:t>
      </w:r>
      <w:r w:rsidR="00FF298B" w:rsidRPr="00FF298B">
        <w:rPr>
          <w:rFonts w:ascii="Garamond" w:hAnsi="Garamond" w:cs="Arial"/>
          <w:sz w:val="24"/>
          <w:szCs w:val="24"/>
          <w:lang w:val="sr-Latn-CS"/>
        </w:rPr>
        <w:t>су промене суштинске или се у односу на дугу традицију постојања сарадње и учествовања у раду институција културе разликују у највећој мери у погледу алатки, домет</w:t>
      </w:r>
      <w:r w:rsidR="00FF298B" w:rsidRPr="00FF298B">
        <w:rPr>
          <w:rFonts w:ascii="Garamond" w:hAnsi="Garamond" w:cs="Arial"/>
          <w:sz w:val="24"/>
          <w:szCs w:val="24"/>
        </w:rPr>
        <w:t>а</w:t>
      </w:r>
      <w:r w:rsidR="00FF298B" w:rsidRPr="00FF298B">
        <w:rPr>
          <w:rFonts w:ascii="Garamond" w:hAnsi="Garamond" w:cs="Arial"/>
          <w:sz w:val="24"/>
          <w:szCs w:val="24"/>
          <w:lang w:val="sr-Latn-CS"/>
        </w:rPr>
        <w:t xml:space="preserve"> и приступачности? Какве културне потребе има корисник данас? Как</w:t>
      </w:r>
      <w:r>
        <w:rPr>
          <w:rFonts w:ascii="Garamond" w:hAnsi="Garamond" w:cs="Arial"/>
          <w:sz w:val="24"/>
          <w:szCs w:val="24"/>
          <w:lang w:val="sr-Latn-CS"/>
        </w:rPr>
        <w:t>о вид</w:t>
      </w:r>
      <w:r>
        <w:rPr>
          <w:rFonts w:ascii="Garamond" w:hAnsi="Garamond" w:cs="Arial"/>
          <w:sz w:val="24"/>
          <w:szCs w:val="24"/>
        </w:rPr>
        <w:t>и</w:t>
      </w:r>
      <w:r w:rsidR="00FF298B" w:rsidRPr="00FF298B">
        <w:rPr>
          <w:rFonts w:ascii="Garamond" w:hAnsi="Garamond" w:cs="Arial"/>
          <w:sz w:val="24"/>
          <w:szCs w:val="24"/>
          <w:lang w:val="sr-Latn-CS"/>
        </w:rPr>
        <w:t xml:space="preserve"> своје учествовање</w:t>
      </w:r>
      <w:r w:rsidR="00FF298B" w:rsidRPr="00911A59">
        <w:rPr>
          <w:rFonts w:ascii="Garamond" w:hAnsi="Garamond" w:cs="Arial"/>
          <w:sz w:val="24"/>
          <w:szCs w:val="24"/>
          <w:lang w:val="sr-Latn-CS"/>
        </w:rPr>
        <w:t xml:space="preserve"> </w:t>
      </w:r>
      <w:r w:rsidR="00FF298B" w:rsidRPr="00FF298B">
        <w:rPr>
          <w:rFonts w:ascii="Garamond" w:hAnsi="Garamond" w:cs="Arial"/>
          <w:sz w:val="24"/>
          <w:szCs w:val="24"/>
          <w:lang w:val="sr-Latn-CS"/>
        </w:rPr>
        <w:t>у раду библиотека и какав однос има према париципативним праксама</w:t>
      </w:r>
      <w:r>
        <w:rPr>
          <w:rFonts w:ascii="Garamond" w:hAnsi="Garamond" w:cs="Arial"/>
          <w:sz w:val="24"/>
          <w:szCs w:val="24"/>
        </w:rPr>
        <w:t xml:space="preserve"> у култури</w:t>
      </w:r>
      <w:r w:rsidR="00FF298B" w:rsidRPr="00FF298B">
        <w:rPr>
          <w:rFonts w:ascii="Garamond" w:hAnsi="Garamond" w:cs="Arial"/>
          <w:sz w:val="24"/>
          <w:szCs w:val="24"/>
          <w:lang w:val="sr-Latn-CS"/>
        </w:rPr>
        <w:t xml:space="preserve">? </w:t>
      </w:r>
    </w:p>
    <w:p w:rsidR="00EE081B" w:rsidRPr="00696F1F" w:rsidRDefault="0066630F" w:rsidP="00696F1F">
      <w:pPr>
        <w:spacing w:after="100" w:afterAutospacing="1"/>
        <w:jc w:val="both"/>
        <w:rPr>
          <w:rFonts w:ascii="Garamond" w:eastAsia="Calibri" w:hAnsi="Garamond" w:cs="Times New Roman"/>
          <w:sz w:val="24"/>
          <w:szCs w:val="24"/>
        </w:rPr>
      </w:pPr>
      <w:r w:rsidRPr="0066630F">
        <w:rPr>
          <w:rFonts w:ascii="Garamond" w:eastAsia="Calibri" w:hAnsi="Garamond" w:cs="Times New Roman"/>
          <w:i/>
          <w:sz w:val="24"/>
          <w:szCs w:val="24"/>
        </w:rPr>
        <w:lastRenderedPageBreak/>
        <w:t>Заједница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корисника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Интернета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биће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водећа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струја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свакодневног</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живота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Његова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демографија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ће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све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више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личити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на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демографију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самог</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света</w:t>
      </w:r>
      <w:r w:rsidRPr="00911A59">
        <w:rPr>
          <w:rFonts w:ascii="Garamond" w:eastAsia="Calibri" w:hAnsi="Garamond" w:cs="Times New Roman"/>
          <w:i/>
          <w:sz w:val="24"/>
          <w:szCs w:val="24"/>
          <w:lang w:val="sr-Latn-CS"/>
        </w:rPr>
        <w:t>…</w:t>
      </w:r>
      <w:r w:rsidRPr="0066630F">
        <w:rPr>
          <w:rFonts w:ascii="Garamond" w:eastAsia="Calibri" w:hAnsi="Garamond" w:cs="Times New Roman"/>
          <w:i/>
          <w:sz w:val="24"/>
          <w:szCs w:val="24"/>
        </w:rPr>
        <w:t>Истинска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вредност</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мреже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мање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лежи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информацијама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више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заједници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Информативни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аутопут</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је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више</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него</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пречица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ка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свакој</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књизи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Конгресној</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библиотеци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Он</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ствара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потпуно</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нову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глобалну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социјалну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фабрику</w:t>
      </w:r>
      <w:r w:rsidRPr="00911A59">
        <w:rPr>
          <w:rFonts w:ascii="Garamond" w:eastAsia="Calibri" w:hAnsi="Garamond" w:cs="Times New Roman"/>
          <w:i/>
          <w:sz w:val="24"/>
          <w:szCs w:val="24"/>
          <w:lang w:val="sr-Latn-CS"/>
        </w:rPr>
        <w:t>.</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vertAlign w:val="superscript"/>
        </w:rPr>
        <w:footnoteReference w:id="34"/>
      </w:r>
      <w:r w:rsidRPr="0066630F">
        <w:rPr>
          <w:rFonts w:ascii="Garamond" w:eastAsia="Calibri" w:hAnsi="Garamond" w:cs="Times New Roman"/>
          <w:sz w:val="24"/>
          <w:szCs w:val="24"/>
        </w:rPr>
        <w:t>Писао</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је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пре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скоро</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две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деценије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сасвим</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тачно</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предвидео</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Николас</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Негропонте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у</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поглављу</w:t>
      </w:r>
      <w:r w:rsidRPr="00911A59">
        <w:rPr>
          <w:rFonts w:ascii="Garamond" w:eastAsia="Calibri" w:hAnsi="Garamond" w:cs="Times New Roman"/>
          <w:sz w:val="24"/>
          <w:szCs w:val="24"/>
          <w:lang w:val="sr-Latn-CS"/>
        </w:rPr>
        <w:t xml:space="preserve"> </w:t>
      </w:r>
      <w:r w:rsidRPr="0066630F">
        <w:rPr>
          <w:rFonts w:ascii="Garamond" w:eastAsia="Calibri" w:hAnsi="Garamond" w:cs="Times New Roman"/>
          <w:i/>
          <w:sz w:val="24"/>
          <w:szCs w:val="24"/>
        </w:rPr>
        <w:t>Сигнали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који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знају</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за</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себе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данас</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већ</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култне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књиге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i/>
          <w:sz w:val="24"/>
          <w:szCs w:val="24"/>
        </w:rPr>
        <w:t>Бити</w:t>
      </w:r>
      <w:r w:rsidRPr="00911A59">
        <w:rPr>
          <w:rFonts w:ascii="Garamond" w:eastAsia="Calibri" w:hAnsi="Garamond" w:cs="Times New Roman"/>
          <w:i/>
          <w:sz w:val="24"/>
          <w:szCs w:val="24"/>
          <w:lang w:val="sr-Latn-CS"/>
        </w:rPr>
        <w:t xml:space="preserve"> </w:t>
      </w:r>
      <w:r w:rsidRPr="0066630F">
        <w:rPr>
          <w:rFonts w:ascii="Garamond" w:eastAsia="Calibri" w:hAnsi="Garamond" w:cs="Times New Roman"/>
          <w:i/>
          <w:sz w:val="24"/>
          <w:szCs w:val="24"/>
        </w:rPr>
        <w:t>дигиталан</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Заједница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корисника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интернета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данас</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јесте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водећа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струја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свакодневног</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живота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њихове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активности</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у</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великој</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мери</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обликују</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различите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видове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дигиталне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комуникације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чије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су</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суштинске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особености</w:t>
      </w:r>
      <w:r w:rsidRPr="00911A59">
        <w:rPr>
          <w:rFonts w:ascii="Garamond" w:eastAsia="Calibri" w:hAnsi="Garamond" w:cs="Times New Roman"/>
          <w:sz w:val="24"/>
          <w:szCs w:val="24"/>
          <w:lang w:val="sr-Latn-CS"/>
        </w:rPr>
        <w:t xml:space="preserve"> – </w:t>
      </w:r>
      <w:r w:rsidRPr="0066630F">
        <w:rPr>
          <w:rFonts w:ascii="Garamond" w:eastAsia="Calibri" w:hAnsi="Garamond" w:cs="Times New Roman"/>
          <w:sz w:val="24"/>
          <w:szCs w:val="24"/>
        </w:rPr>
        <w:t>интерактивност</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транспарентност</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велика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брзина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презасићеност</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информацијама</w:t>
      </w:r>
      <w:r w:rsidRPr="00911A59">
        <w:rPr>
          <w:rFonts w:ascii="Garamond" w:eastAsia="Calibri" w:hAnsi="Garamond" w:cs="Times New Roman"/>
          <w:sz w:val="24"/>
          <w:szCs w:val="24"/>
          <w:lang w:val="sr-Latn-CS"/>
        </w:rPr>
        <w:t xml:space="preserve"> (information overload), </w:t>
      </w:r>
      <w:r w:rsidRPr="0066630F">
        <w:rPr>
          <w:rFonts w:ascii="Garamond" w:eastAsia="Calibri" w:hAnsi="Garamond" w:cs="Times New Roman"/>
          <w:sz w:val="24"/>
          <w:szCs w:val="24"/>
        </w:rPr>
        <w:t>нестајање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временских</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географских</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ограничења</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умрежавање</w:t>
      </w:r>
      <w:r w:rsidRPr="00911A59">
        <w:rPr>
          <w:rFonts w:ascii="Garamond" w:eastAsia="Calibri" w:hAnsi="Garamond" w:cs="Times New Roman"/>
          <w:sz w:val="24"/>
          <w:szCs w:val="24"/>
          <w:lang w:val="sr-Latn-CS"/>
        </w:rPr>
        <w:t xml:space="preserve"> </w:t>
      </w:r>
      <w:r w:rsidRPr="0066630F">
        <w:rPr>
          <w:rFonts w:ascii="Garamond" w:eastAsia="Calibri" w:hAnsi="Garamond" w:cs="Times New Roman"/>
          <w:sz w:val="24"/>
          <w:szCs w:val="24"/>
        </w:rPr>
        <w:t>итсл</w:t>
      </w:r>
      <w:r w:rsidRPr="00911A59">
        <w:rPr>
          <w:rFonts w:ascii="Garamond" w:eastAsia="Calibri" w:hAnsi="Garamond" w:cs="Times New Roman"/>
          <w:sz w:val="24"/>
          <w:szCs w:val="24"/>
          <w:lang w:val="sr-Latn-CS"/>
        </w:rPr>
        <w:t>.</w:t>
      </w:r>
      <w:r w:rsidR="00D30897">
        <w:rPr>
          <w:rFonts w:ascii="Garamond" w:eastAsia="Calibri" w:hAnsi="Garamond" w:cs="Times New Roman"/>
          <w:sz w:val="24"/>
          <w:szCs w:val="24"/>
        </w:rPr>
        <w:t xml:space="preserve"> </w:t>
      </w:r>
      <w:r w:rsidRPr="00D30897">
        <w:rPr>
          <w:rFonts w:ascii="Garamond" w:eastAsia="Calibri" w:hAnsi="Garamond" w:cs="Times New Roman"/>
          <w:sz w:val="24"/>
          <w:szCs w:val="24"/>
        </w:rPr>
        <w:t>Када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разматрамо</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односе</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са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медијима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у</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контексту</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информацион</w:t>
      </w:r>
      <w:r w:rsidR="00D67866" w:rsidRPr="00911A59">
        <w:rPr>
          <w:rFonts w:ascii="Garamond" w:eastAsia="Calibri" w:hAnsi="Garamond" w:cs="Times New Roman"/>
          <w:sz w:val="24"/>
          <w:szCs w:val="24"/>
          <w:lang w:val="sr-Latn-CS"/>
        </w:rPr>
        <w:t>o</w:t>
      </w:r>
      <w:r w:rsidRPr="00D30897">
        <w:rPr>
          <w:rFonts w:ascii="Garamond" w:eastAsia="Calibri" w:hAnsi="Garamond" w:cs="Times New Roman"/>
          <w:sz w:val="24"/>
          <w:szCs w:val="24"/>
        </w:rPr>
        <w:t>г</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друштва</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свакако</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је</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важно</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да</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у</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анализу</w:t>
      </w:r>
      <w:r w:rsidR="003A4BED" w:rsidRPr="00911A59">
        <w:rPr>
          <w:rFonts w:ascii="Garamond" w:eastAsia="Calibri" w:hAnsi="Garamond" w:cs="Times New Roman"/>
          <w:sz w:val="24"/>
          <w:szCs w:val="24"/>
          <w:lang w:val="sr-Latn-CS"/>
        </w:rPr>
        <w:t xml:space="preserve"> </w:t>
      </w:r>
      <w:r w:rsidR="003A4BED" w:rsidRPr="00D30897">
        <w:rPr>
          <w:rFonts w:ascii="Garamond" w:eastAsia="Calibri" w:hAnsi="Garamond" w:cs="Times New Roman"/>
          <w:sz w:val="24"/>
          <w:szCs w:val="24"/>
        </w:rPr>
        <w:t>укључимо</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друштвене</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медије</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потенцијал</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који</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имају</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за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успостављање</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одржавање</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адекватних</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односа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библиотека</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и</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циљних</w:t>
      </w:r>
      <w:r w:rsidRPr="00911A59">
        <w:rPr>
          <w:rFonts w:ascii="Garamond" w:eastAsia="Calibri" w:hAnsi="Garamond" w:cs="Times New Roman"/>
          <w:sz w:val="24"/>
          <w:szCs w:val="24"/>
          <w:lang w:val="sr-Latn-CS"/>
        </w:rPr>
        <w:t xml:space="preserve"> </w:t>
      </w:r>
      <w:r w:rsidRPr="00D30897">
        <w:rPr>
          <w:rFonts w:ascii="Garamond" w:eastAsia="Calibri" w:hAnsi="Garamond" w:cs="Times New Roman"/>
          <w:sz w:val="24"/>
          <w:szCs w:val="24"/>
        </w:rPr>
        <w:t>јавности</w:t>
      </w:r>
      <w:r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Као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пример</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којим</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ћемо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скицира</w:t>
      </w:r>
      <w:r w:rsidR="00D67866">
        <w:rPr>
          <w:rFonts w:ascii="Garamond" w:eastAsia="Calibri" w:hAnsi="Garamond" w:cs="Times New Roman"/>
          <w:sz w:val="24"/>
          <w:szCs w:val="24"/>
        </w:rPr>
        <w:t>ти</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неке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од</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помен</w:t>
      </w:r>
      <w:r w:rsidR="003A4BED">
        <w:rPr>
          <w:rFonts w:ascii="Garamond" w:eastAsia="Calibri" w:hAnsi="Garamond" w:cs="Times New Roman"/>
          <w:sz w:val="24"/>
          <w:szCs w:val="24"/>
        </w:rPr>
        <w:t>у</w:t>
      </w:r>
      <w:r w:rsidR="00D67866">
        <w:rPr>
          <w:rFonts w:ascii="Garamond" w:eastAsia="Calibri" w:hAnsi="Garamond" w:cs="Times New Roman"/>
          <w:sz w:val="24"/>
          <w:szCs w:val="24"/>
        </w:rPr>
        <w:t>т</w:t>
      </w:r>
      <w:r w:rsidR="003A4BED">
        <w:rPr>
          <w:rFonts w:ascii="Garamond" w:eastAsia="Calibri" w:hAnsi="Garamond" w:cs="Times New Roman"/>
          <w:sz w:val="24"/>
          <w:szCs w:val="24"/>
        </w:rPr>
        <w:t>их</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могућности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можемо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узм</w:t>
      </w:r>
      <w:r w:rsidR="00D67866">
        <w:rPr>
          <w:rFonts w:ascii="Garamond" w:eastAsia="Calibri" w:hAnsi="Garamond" w:cs="Times New Roman"/>
          <w:sz w:val="24"/>
          <w:szCs w:val="24"/>
        </w:rPr>
        <w:t>емо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најпопуларнију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друштвену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мрежу</w:t>
      </w:r>
      <w:r w:rsidR="003A4BED" w:rsidRPr="00911A59">
        <w:rPr>
          <w:rFonts w:ascii="Garamond" w:eastAsia="Calibri" w:hAnsi="Garamond" w:cs="Times New Roman"/>
          <w:sz w:val="24"/>
          <w:szCs w:val="24"/>
          <w:lang w:val="sr-Latn-CS"/>
        </w:rPr>
        <w:t xml:space="preserve"> - </w:t>
      </w:r>
      <w:r w:rsidR="003A4BED">
        <w:rPr>
          <w:rFonts w:ascii="Garamond" w:eastAsia="Calibri" w:hAnsi="Garamond" w:cs="Times New Roman"/>
          <w:sz w:val="24"/>
          <w:szCs w:val="24"/>
        </w:rPr>
        <w:t>Фејсбук</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Др</w:t>
      </w:r>
      <w:r w:rsidR="0098204E">
        <w:rPr>
          <w:rFonts w:ascii="Garamond" w:eastAsia="Calibri" w:hAnsi="Garamond" w:cs="Times New Roman"/>
          <w:sz w:val="24"/>
          <w:szCs w:val="24"/>
        </w:rPr>
        <w:t>у</w:t>
      </w:r>
      <w:r w:rsidR="003A4BED">
        <w:rPr>
          <w:rFonts w:ascii="Garamond" w:eastAsia="Calibri" w:hAnsi="Garamond" w:cs="Times New Roman"/>
          <w:sz w:val="24"/>
          <w:szCs w:val="24"/>
        </w:rPr>
        <w:t>штвени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медији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активно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интензивније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користе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сврхе</w:t>
      </w:r>
      <w:r w:rsidR="003A4BED" w:rsidRPr="00911A59">
        <w:rPr>
          <w:rFonts w:ascii="Garamond" w:eastAsia="Calibri" w:hAnsi="Garamond" w:cs="Times New Roman"/>
          <w:sz w:val="24"/>
          <w:szCs w:val="24"/>
          <w:lang w:val="sr-Latn-CS"/>
        </w:rPr>
        <w:t xml:space="preserve"> </w:t>
      </w:r>
      <w:r w:rsidR="0098204E">
        <w:rPr>
          <w:rFonts w:ascii="Garamond" w:eastAsia="Calibri" w:hAnsi="Garamond" w:cs="Times New Roman"/>
          <w:sz w:val="24"/>
          <w:szCs w:val="24"/>
        </w:rPr>
        <w:t>презентације</w:t>
      </w:r>
      <w:r w:rsidR="0098204E" w:rsidRPr="0098204E">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библиотечке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делатности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услуга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али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чешће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сврхе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опстанка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превладавања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озбиљних</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потешкоћа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којима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запослени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библиотекама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суочавају</w:t>
      </w:r>
      <w:r w:rsidR="003A4BED"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пример</w:t>
      </w:r>
      <w:r w:rsidR="00D67866" w:rsidRPr="00911A59">
        <w:rPr>
          <w:rFonts w:ascii="Garamond" w:eastAsia="Calibri" w:hAnsi="Garamond" w:cs="Times New Roman"/>
          <w:sz w:val="24"/>
          <w:szCs w:val="24"/>
          <w:lang w:val="sr-Latn-CS"/>
        </w:rPr>
        <w:t xml:space="preserve">, </w:t>
      </w:r>
      <w:r w:rsidR="003A4BED" w:rsidRPr="00911A59">
        <w:rPr>
          <w:rFonts w:ascii="Garamond" w:eastAsia="Calibri" w:hAnsi="Garamond" w:cs="Times New Roman"/>
          <w:sz w:val="24"/>
          <w:szCs w:val="24"/>
          <w:lang w:val="sr-Latn-CS"/>
        </w:rPr>
        <w:t>Save the libraries (</w:t>
      </w:r>
      <w:r w:rsidR="003A4BED">
        <w:rPr>
          <w:rFonts w:ascii="Garamond" w:eastAsia="Calibri" w:hAnsi="Garamond" w:cs="Times New Roman"/>
          <w:sz w:val="24"/>
          <w:szCs w:val="24"/>
        </w:rPr>
        <w:t>Спасимо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библиотеке</w:t>
      </w:r>
      <w:r w:rsidR="003A4BED" w:rsidRPr="00911A59">
        <w:rPr>
          <w:rFonts w:ascii="Garamond" w:eastAsia="Calibri" w:hAnsi="Garamond" w:cs="Times New Roman"/>
          <w:sz w:val="24"/>
          <w:szCs w:val="24"/>
          <w:lang w:val="sr-Latn-CS"/>
        </w:rPr>
        <w:t>)</w:t>
      </w:r>
      <w:r w:rsidR="003A4BED">
        <w:rPr>
          <w:rStyle w:val="FootnoteReference"/>
          <w:rFonts w:ascii="Garamond" w:eastAsia="Calibri" w:hAnsi="Garamond" w:cs="Times New Roman"/>
          <w:sz w:val="24"/>
          <w:szCs w:val="24"/>
        </w:rPr>
        <w:footnoteReference w:id="35"/>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странице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на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овој</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популарној</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друштвеној</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мрежи</w:t>
      </w:r>
      <w:r w:rsidR="00D67866" w:rsidRPr="00911A59">
        <w:rPr>
          <w:rFonts w:ascii="Garamond" w:eastAsia="Calibri" w:hAnsi="Garamond" w:cs="Times New Roman"/>
          <w:sz w:val="24"/>
          <w:szCs w:val="24"/>
          <w:lang w:val="sr-Latn-CS"/>
        </w:rPr>
        <w:t>,</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веома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различитим</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активностима</w:t>
      </w:r>
      <w:r w:rsidR="00D67866" w:rsidRPr="00911A59">
        <w:rPr>
          <w:rFonts w:ascii="Garamond" w:eastAsia="Calibri" w:hAnsi="Garamond" w:cs="Times New Roman"/>
          <w:sz w:val="24"/>
          <w:szCs w:val="24"/>
          <w:lang w:val="sr-Latn-CS"/>
        </w:rPr>
        <w:t>,</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прилично</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су</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бројне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Прикупљање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књига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донација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потписивање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петиција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за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решавање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важних</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питања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струке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умрежавање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колегама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читаоцима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из</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целог</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света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постављање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занимљивих</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садржаја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на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интернет</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итсл</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Б</w:t>
      </w:r>
      <w:r w:rsidR="003A4BED">
        <w:rPr>
          <w:rFonts w:ascii="Garamond" w:eastAsia="Calibri" w:hAnsi="Garamond" w:cs="Times New Roman"/>
          <w:sz w:val="24"/>
          <w:szCs w:val="24"/>
        </w:rPr>
        <w:t>рој</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корисника</w:t>
      </w:r>
      <w:r w:rsidR="00D67866" w:rsidRPr="00911A59">
        <w:rPr>
          <w:rFonts w:ascii="Garamond" w:eastAsia="Calibri" w:hAnsi="Garamond" w:cs="Times New Roman"/>
          <w:sz w:val="24"/>
          <w:szCs w:val="24"/>
          <w:lang w:val="sr-Latn-CS"/>
        </w:rPr>
        <w:t xml:space="preserve"> - </w:t>
      </w:r>
      <w:r w:rsidR="00D67866">
        <w:rPr>
          <w:rFonts w:ascii="Garamond" w:eastAsia="Calibri" w:hAnsi="Garamond" w:cs="Times New Roman"/>
          <w:sz w:val="24"/>
          <w:szCs w:val="24"/>
        </w:rPr>
        <w:t>чланова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ових</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онлајн</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заједница</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је</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различит</w:t>
      </w:r>
      <w:r w:rsidR="003A4BED" w:rsidRPr="00911A59">
        <w:rPr>
          <w:rFonts w:ascii="Garamond" w:eastAsia="Calibri" w:hAnsi="Garamond" w:cs="Times New Roman"/>
          <w:sz w:val="24"/>
          <w:szCs w:val="24"/>
          <w:lang w:val="sr-Latn-CS"/>
        </w:rPr>
        <w:t xml:space="preserve"> - </w:t>
      </w:r>
      <w:r w:rsidR="003A4BED">
        <w:rPr>
          <w:rFonts w:ascii="Garamond" w:eastAsia="Calibri" w:hAnsi="Garamond" w:cs="Times New Roman"/>
          <w:sz w:val="24"/>
          <w:szCs w:val="24"/>
        </w:rPr>
        <w:t>од</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свег</w:t>
      </w:r>
      <w:r w:rsidR="00D67866">
        <w:rPr>
          <w:rFonts w:ascii="Garamond" w:eastAsia="Calibri" w:hAnsi="Garamond" w:cs="Times New Roman"/>
          <w:sz w:val="24"/>
          <w:szCs w:val="24"/>
        </w:rPr>
        <w:t>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стотинак</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до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неколико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хиљада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и</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сразмерно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овом</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броју</w:t>
      </w:r>
      <w:r w:rsidR="00D67866" w:rsidRPr="00911A59">
        <w:rPr>
          <w:rFonts w:ascii="Garamond" w:eastAsia="Calibri" w:hAnsi="Garamond" w:cs="Times New Roman"/>
          <w:sz w:val="24"/>
          <w:szCs w:val="24"/>
          <w:lang w:val="sr-Latn-CS"/>
        </w:rPr>
        <w:t xml:space="preserve"> </w:t>
      </w:r>
      <w:r w:rsidR="0028367F" w:rsidRPr="00B60200">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тема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је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мање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или</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више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видљива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у</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онлајн</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и</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офлајн</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медијима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насловној</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страни</w:t>
      </w:r>
      <w:r w:rsidR="00D67866" w:rsidRPr="00911A59">
        <w:rPr>
          <w:rFonts w:ascii="Garamond" w:eastAsia="Calibri" w:hAnsi="Garamond" w:cs="Times New Roman"/>
          <w:sz w:val="24"/>
          <w:szCs w:val="24"/>
          <w:lang w:val="sr-Latn-CS"/>
        </w:rPr>
        <w:t xml:space="preserve"> j</w:t>
      </w:r>
      <w:r w:rsidR="00D67866">
        <w:rPr>
          <w:rFonts w:ascii="Garamond" w:eastAsia="Calibri" w:hAnsi="Garamond" w:cs="Times New Roman"/>
          <w:sz w:val="24"/>
          <w:szCs w:val="24"/>
        </w:rPr>
        <w:t>едн</w:t>
      </w:r>
      <w:r w:rsidR="00D67866" w:rsidRPr="00911A59">
        <w:rPr>
          <w:rFonts w:ascii="Garamond" w:eastAsia="Calibri" w:hAnsi="Garamond" w:cs="Times New Roman"/>
          <w:sz w:val="24"/>
          <w:szCs w:val="24"/>
          <w:lang w:val="sr-Latn-CS"/>
        </w:rPr>
        <w:t>e</w:t>
      </w:r>
      <w:r w:rsidR="003A4BED"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од</w:t>
      </w:r>
      <w:r w:rsidR="003A4BED"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фејсбук</w:t>
      </w:r>
      <w:r w:rsidR="00D67866" w:rsidRPr="00911A59">
        <w:rPr>
          <w:rFonts w:ascii="Garamond" w:eastAsia="Calibri" w:hAnsi="Garamond" w:cs="Times New Roman"/>
          <w:sz w:val="24"/>
          <w:szCs w:val="24"/>
          <w:lang w:val="sr-Latn-CS"/>
        </w:rPr>
        <w:t xml:space="preserve"> </w:t>
      </w:r>
      <w:r w:rsidR="003A4BED">
        <w:rPr>
          <w:rFonts w:ascii="Garamond" w:eastAsia="Calibri" w:hAnsi="Garamond" w:cs="Times New Roman"/>
          <w:sz w:val="24"/>
          <w:szCs w:val="24"/>
        </w:rPr>
        <w:t>страница</w:t>
      </w:r>
      <w:r w:rsidR="003A4BED"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као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мото</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постављена</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је</w:t>
      </w:r>
      <w:r w:rsidR="00D67866" w:rsidRPr="00911A59">
        <w:rPr>
          <w:rFonts w:ascii="Garamond" w:eastAsia="Calibri" w:hAnsi="Garamond" w:cs="Times New Roman"/>
          <w:sz w:val="24"/>
          <w:szCs w:val="24"/>
          <w:lang w:val="sr-Latn-CS"/>
        </w:rPr>
        <w:t xml:space="preserve"> </w:t>
      </w:r>
      <w:r w:rsidR="00D67866">
        <w:rPr>
          <w:rFonts w:ascii="Garamond" w:eastAsia="Calibri" w:hAnsi="Garamond" w:cs="Times New Roman"/>
          <w:sz w:val="24"/>
          <w:szCs w:val="24"/>
        </w:rPr>
        <w:t>реченица</w:t>
      </w:r>
      <w:r w:rsidR="003A4BED" w:rsidRPr="00911A59">
        <w:rPr>
          <w:rFonts w:ascii="Garamond" w:eastAsia="Calibri" w:hAnsi="Garamond" w:cs="Times New Roman"/>
          <w:sz w:val="24"/>
          <w:szCs w:val="24"/>
          <w:lang w:val="sr-Latn-CS"/>
        </w:rPr>
        <w:t xml:space="preserve"> - When one library is in trouble ALL libraries are in trouble</w:t>
      </w:r>
      <w:r w:rsidR="003A4BED">
        <w:rPr>
          <w:rStyle w:val="FootnoteReference"/>
          <w:rFonts w:ascii="Garamond" w:eastAsia="Calibri" w:hAnsi="Garamond" w:cs="Times New Roman"/>
          <w:sz w:val="24"/>
          <w:szCs w:val="24"/>
        </w:rPr>
        <w:footnoteReference w:id="36"/>
      </w:r>
      <w:r w:rsidR="0028367F" w:rsidRPr="00B60200">
        <w:rPr>
          <w:rFonts w:ascii="Garamond" w:eastAsia="Calibri" w:hAnsi="Garamond" w:cs="Times New Roman"/>
          <w:sz w:val="24"/>
          <w:szCs w:val="24"/>
          <w:lang w:val="sr-Latn-CS"/>
        </w:rPr>
        <w:t xml:space="preserve"> </w:t>
      </w:r>
      <w:r w:rsidR="0028367F">
        <w:rPr>
          <w:rFonts w:ascii="Garamond" w:eastAsia="Calibri" w:hAnsi="Garamond" w:cs="Times New Roman"/>
          <w:sz w:val="24"/>
          <w:szCs w:val="24"/>
        </w:rPr>
        <w:t>којом</w:t>
      </w:r>
      <w:r w:rsidR="0028367F" w:rsidRPr="00B60200">
        <w:rPr>
          <w:rFonts w:ascii="Garamond" w:eastAsia="Calibri" w:hAnsi="Garamond" w:cs="Times New Roman"/>
          <w:sz w:val="24"/>
          <w:szCs w:val="24"/>
          <w:lang w:val="sr-Latn-CS"/>
        </w:rPr>
        <w:t xml:space="preserve"> </w:t>
      </w:r>
      <w:r w:rsidR="0028367F">
        <w:rPr>
          <w:rFonts w:ascii="Garamond" w:eastAsia="Calibri" w:hAnsi="Garamond" w:cs="Times New Roman"/>
          <w:sz w:val="24"/>
          <w:szCs w:val="24"/>
        </w:rPr>
        <w:t>се</w:t>
      </w:r>
      <w:r w:rsidR="0028367F" w:rsidRPr="00B60200">
        <w:rPr>
          <w:rFonts w:ascii="Garamond" w:eastAsia="Calibri" w:hAnsi="Garamond" w:cs="Times New Roman"/>
          <w:sz w:val="24"/>
          <w:szCs w:val="24"/>
          <w:lang w:val="sr-Latn-CS"/>
        </w:rPr>
        <w:t xml:space="preserve"> </w:t>
      </w:r>
      <w:r w:rsidR="0028367F">
        <w:rPr>
          <w:rFonts w:ascii="Garamond" w:eastAsia="Calibri" w:hAnsi="Garamond" w:cs="Times New Roman"/>
          <w:sz w:val="24"/>
          <w:szCs w:val="24"/>
        </w:rPr>
        <w:t>управо</w:t>
      </w:r>
      <w:r w:rsidR="0028367F" w:rsidRPr="00B60200">
        <w:rPr>
          <w:rFonts w:ascii="Garamond" w:eastAsia="Calibri" w:hAnsi="Garamond" w:cs="Times New Roman"/>
          <w:sz w:val="24"/>
          <w:szCs w:val="24"/>
          <w:lang w:val="sr-Latn-CS"/>
        </w:rPr>
        <w:t xml:space="preserve"> </w:t>
      </w:r>
      <w:r w:rsidR="0028367F">
        <w:rPr>
          <w:rFonts w:ascii="Garamond" w:eastAsia="Calibri" w:hAnsi="Garamond" w:cs="Times New Roman"/>
          <w:sz w:val="24"/>
          <w:szCs w:val="24"/>
        </w:rPr>
        <w:t>н</w:t>
      </w:r>
      <w:r w:rsidR="00D67866" w:rsidRPr="0028367F">
        <w:rPr>
          <w:rFonts w:ascii="Garamond" w:eastAsia="Calibri" w:hAnsi="Garamond" w:cs="Times New Roman"/>
          <w:sz w:val="24"/>
          <w:szCs w:val="24"/>
        </w:rPr>
        <w:t>аглашава</w:t>
      </w:r>
      <w:r w:rsidR="00D67866" w:rsidRPr="00911A59">
        <w:rPr>
          <w:rFonts w:ascii="Garamond" w:eastAsia="Calibri" w:hAnsi="Garamond" w:cs="Times New Roman"/>
          <w:sz w:val="24"/>
          <w:szCs w:val="24"/>
          <w:lang w:val="sr-Latn-CS"/>
        </w:rPr>
        <w:t xml:space="preserve"> </w:t>
      </w:r>
      <w:r w:rsidR="00D67866" w:rsidRPr="0028367F">
        <w:rPr>
          <w:rFonts w:ascii="Garamond" w:eastAsia="Calibri" w:hAnsi="Garamond" w:cs="Times New Roman"/>
          <w:sz w:val="24"/>
          <w:szCs w:val="24"/>
        </w:rPr>
        <w:t>сарадња</w:t>
      </w:r>
      <w:r w:rsidR="00D67866" w:rsidRPr="00911A59">
        <w:rPr>
          <w:rFonts w:ascii="Garamond" w:eastAsia="Calibri" w:hAnsi="Garamond" w:cs="Times New Roman"/>
          <w:sz w:val="24"/>
          <w:szCs w:val="24"/>
          <w:lang w:val="sr-Latn-CS"/>
        </w:rPr>
        <w:t xml:space="preserve"> </w:t>
      </w:r>
      <w:r w:rsidR="00D67866" w:rsidRPr="0028367F">
        <w:rPr>
          <w:rFonts w:ascii="Garamond" w:eastAsia="Calibri" w:hAnsi="Garamond" w:cs="Times New Roman"/>
          <w:sz w:val="24"/>
          <w:szCs w:val="24"/>
        </w:rPr>
        <w:t>и</w:t>
      </w:r>
      <w:r w:rsidR="00D67866" w:rsidRPr="00911A59">
        <w:rPr>
          <w:rFonts w:ascii="Garamond" w:eastAsia="Calibri" w:hAnsi="Garamond" w:cs="Times New Roman"/>
          <w:sz w:val="24"/>
          <w:szCs w:val="24"/>
          <w:lang w:val="sr-Latn-CS"/>
        </w:rPr>
        <w:t xml:space="preserve"> </w:t>
      </w:r>
      <w:r w:rsidR="00D67866" w:rsidRPr="0028367F">
        <w:rPr>
          <w:rFonts w:ascii="Garamond" w:eastAsia="Calibri" w:hAnsi="Garamond" w:cs="Times New Roman"/>
          <w:sz w:val="24"/>
          <w:szCs w:val="24"/>
        </w:rPr>
        <w:t>умрежавање</w:t>
      </w:r>
      <w:r w:rsidR="00D67866" w:rsidRPr="00911A59">
        <w:rPr>
          <w:rFonts w:ascii="Garamond" w:eastAsia="Calibri" w:hAnsi="Garamond" w:cs="Times New Roman"/>
          <w:sz w:val="24"/>
          <w:szCs w:val="24"/>
          <w:lang w:val="sr-Latn-CS"/>
        </w:rPr>
        <w:t xml:space="preserve">  </w:t>
      </w:r>
      <w:r w:rsidR="00D67866" w:rsidRPr="0028367F">
        <w:rPr>
          <w:rFonts w:ascii="Garamond" w:eastAsia="Calibri" w:hAnsi="Garamond" w:cs="Times New Roman"/>
          <w:sz w:val="24"/>
          <w:szCs w:val="24"/>
        </w:rPr>
        <w:t>библиотека</w:t>
      </w:r>
      <w:r w:rsidR="0098204E">
        <w:rPr>
          <w:rFonts w:ascii="Garamond" w:eastAsia="Calibri" w:hAnsi="Garamond" w:cs="Times New Roman"/>
          <w:sz w:val="24"/>
          <w:szCs w:val="24"/>
        </w:rPr>
        <w:t xml:space="preserve"> као драгоцене могућности</w:t>
      </w:r>
      <w:r w:rsidR="00D30897">
        <w:rPr>
          <w:rFonts w:ascii="Garamond" w:eastAsia="Calibri" w:hAnsi="Garamond" w:cs="Times New Roman"/>
          <w:sz w:val="24"/>
          <w:szCs w:val="24"/>
        </w:rPr>
        <w:t xml:space="preserve"> за напредак и развој струке и институција.</w:t>
      </w:r>
    </w:p>
    <w:p w:rsidR="00CB3C18" w:rsidRPr="00696F1F" w:rsidRDefault="00696F1F" w:rsidP="0053647A">
      <w:pPr>
        <w:jc w:val="both"/>
        <w:rPr>
          <w:rFonts w:ascii="Garamond" w:hAnsi="Garamond" w:cs="Arial"/>
          <w:sz w:val="24"/>
          <w:szCs w:val="24"/>
          <w:lang w:val="sr-Latn-BA"/>
        </w:rPr>
      </w:pPr>
      <w:r>
        <w:rPr>
          <w:rFonts w:ascii="Garamond" w:hAnsi="Garamond" w:cs="Arial"/>
          <w:sz w:val="24"/>
          <w:szCs w:val="24"/>
          <w:lang w:val="sr-Cyrl-CS"/>
        </w:rPr>
        <w:t xml:space="preserve">За припрему, реализацију и евалуацију медијске кампање постоје бројни и веома </w:t>
      </w:r>
      <w:commentRangeStart w:id="6"/>
      <w:r>
        <w:rPr>
          <w:rFonts w:ascii="Garamond" w:hAnsi="Garamond" w:cs="Arial"/>
          <w:sz w:val="24"/>
          <w:szCs w:val="24"/>
          <w:lang w:val="sr-Cyrl-CS"/>
        </w:rPr>
        <w:t>богати</w:t>
      </w:r>
      <w:commentRangeEnd w:id="6"/>
      <w:r w:rsidR="00E75542">
        <w:rPr>
          <w:rStyle w:val="CommentReference"/>
        </w:rPr>
        <w:commentReference w:id="6"/>
      </w:r>
      <w:r>
        <w:rPr>
          <w:rFonts w:ascii="Garamond" w:hAnsi="Garamond" w:cs="Arial"/>
          <w:sz w:val="24"/>
          <w:szCs w:val="24"/>
          <w:lang w:val="sr-Cyrl-CS"/>
        </w:rPr>
        <w:t xml:space="preserve"> извори. На крају овог рада навешћемо један пример - медијски архив Ебарт. </w:t>
      </w:r>
      <w:r w:rsidR="00EE081B" w:rsidRPr="00EE081B">
        <w:rPr>
          <w:rFonts w:ascii="Garamond" w:hAnsi="Garamond" w:cs="Arial"/>
          <w:sz w:val="24"/>
          <w:szCs w:val="24"/>
          <w:lang w:val="sr-Cyrl-CS"/>
        </w:rPr>
        <w:t xml:space="preserve">Новински архив Ебарта представља </w:t>
      </w:r>
      <w:r w:rsidR="00EE081B" w:rsidRPr="00EE081B">
        <w:rPr>
          <w:rFonts w:ascii="Garamond" w:hAnsi="Garamond" w:cs="Arial"/>
          <w:i/>
          <w:sz w:val="24"/>
          <w:szCs w:val="24"/>
          <w:lang w:val="sr-Cyrl-CS"/>
        </w:rPr>
        <w:t>највећи корпус модерног српског језика у дигиталном облику.</w:t>
      </w:r>
      <w:r w:rsidR="00EE081B" w:rsidRPr="00EE081B">
        <w:rPr>
          <w:rFonts w:ascii="Garamond" w:hAnsi="Garamond" w:cs="Arial"/>
          <w:sz w:val="24"/>
          <w:szCs w:val="24"/>
          <w:vertAlign w:val="superscript"/>
        </w:rPr>
        <w:footnoteReference w:id="37"/>
      </w:r>
      <w:r w:rsidR="00EE081B" w:rsidRPr="00EE081B">
        <w:rPr>
          <w:rFonts w:ascii="Garamond" w:hAnsi="Garamond" w:cs="Arial"/>
          <w:sz w:val="24"/>
          <w:szCs w:val="24"/>
        </w:rPr>
        <w:t>Текстовима се приступа онлајн и посетиоци сајта имају прилику да слободно претражују комп</w:t>
      </w:r>
      <w:r w:rsidR="00D30897">
        <w:rPr>
          <w:rFonts w:ascii="Garamond" w:hAnsi="Garamond" w:cs="Arial"/>
          <w:sz w:val="24"/>
          <w:szCs w:val="24"/>
        </w:rPr>
        <w:t>летан архив, где могу да прегледају</w:t>
      </w:r>
      <w:r w:rsidR="00EE081B" w:rsidRPr="00EE081B">
        <w:rPr>
          <w:rFonts w:ascii="Garamond" w:hAnsi="Garamond" w:cs="Arial"/>
          <w:sz w:val="24"/>
          <w:szCs w:val="24"/>
        </w:rPr>
        <w:t xml:space="preserve"> наслове и првих пар редова самог текста. Корисници имају неограничен приступ читавом садржају архива. Избором прегледа могуће је претраживати базу по категоријама – кључним речима, датумима, </w:t>
      </w:r>
      <w:r w:rsidR="0098204E">
        <w:rPr>
          <w:rFonts w:ascii="Garamond" w:hAnsi="Garamond" w:cs="Arial"/>
          <w:sz w:val="24"/>
          <w:szCs w:val="24"/>
        </w:rPr>
        <w:t>институцијама, личностима итд.</w:t>
      </w:r>
      <w:r w:rsidR="00EE081B" w:rsidRPr="0028367F">
        <w:rPr>
          <w:rFonts w:ascii="Garamond" w:hAnsi="Garamond" w:cs="Arial"/>
          <w:sz w:val="24"/>
          <w:szCs w:val="24"/>
        </w:rPr>
        <w:t xml:space="preserve"> </w:t>
      </w:r>
      <w:r w:rsidR="0098204E">
        <w:rPr>
          <w:rFonts w:ascii="Garamond" w:hAnsi="Garamond" w:cs="Arial"/>
          <w:sz w:val="24"/>
          <w:szCs w:val="24"/>
        </w:rPr>
        <w:t xml:space="preserve">Архив </w:t>
      </w:r>
      <w:r w:rsidR="00EE081B" w:rsidRPr="00EE081B">
        <w:rPr>
          <w:rFonts w:ascii="Garamond" w:hAnsi="Garamond" w:cs="Arial"/>
          <w:sz w:val="24"/>
          <w:szCs w:val="24"/>
        </w:rPr>
        <w:t>Ебарт је специјализован и за израду анализа медија. Од основних, квантитативних анализа, преко квалитативних анализа које пореде медијски третман задатих кључних речи, па све до сложених анализа садржаја према методологији Б</w:t>
      </w:r>
      <w:r w:rsidR="00EE081B" w:rsidRPr="00EE081B">
        <w:rPr>
          <w:rFonts w:ascii="Garamond" w:hAnsi="Garamond" w:cs="Arial"/>
          <w:sz w:val="24"/>
          <w:szCs w:val="24"/>
          <w:lang w:val="sr-Cyrl-CS"/>
        </w:rPr>
        <w:t xml:space="preserve">и-Би-Си </w:t>
      </w:r>
      <w:r w:rsidR="00EE081B" w:rsidRPr="00EE081B">
        <w:rPr>
          <w:rFonts w:ascii="Garamond" w:hAnsi="Garamond" w:cs="Arial"/>
          <w:sz w:val="24"/>
          <w:szCs w:val="24"/>
        </w:rPr>
        <w:t>-</w:t>
      </w:r>
      <w:r w:rsidR="00EE081B" w:rsidRPr="00EE081B">
        <w:rPr>
          <w:rFonts w:ascii="Garamond" w:hAnsi="Garamond" w:cs="Arial"/>
          <w:sz w:val="24"/>
          <w:szCs w:val="24"/>
          <w:lang w:val="sr-Cyrl-CS"/>
        </w:rPr>
        <w:t xml:space="preserve"> ј</w:t>
      </w:r>
      <w:r w:rsidR="00EE081B" w:rsidRPr="00EE081B">
        <w:rPr>
          <w:rFonts w:ascii="Garamond" w:hAnsi="Garamond" w:cs="Arial"/>
          <w:sz w:val="24"/>
          <w:szCs w:val="24"/>
        </w:rPr>
        <w:t>а.</w:t>
      </w:r>
      <w:r w:rsidR="0028367F">
        <w:rPr>
          <w:rFonts w:ascii="Garamond" w:hAnsi="Garamond" w:cs="Arial"/>
          <w:sz w:val="24"/>
          <w:szCs w:val="24"/>
        </w:rPr>
        <w:t xml:space="preserve"> </w:t>
      </w:r>
      <w:r w:rsidR="00EE081B" w:rsidRPr="00EE081B">
        <w:rPr>
          <w:rFonts w:ascii="Garamond" w:hAnsi="Garamond" w:cs="Arial"/>
          <w:sz w:val="24"/>
          <w:szCs w:val="24"/>
          <w:lang w:val="sr-Cyrl-CS"/>
        </w:rPr>
        <w:t>За с</w:t>
      </w:r>
      <w:r w:rsidR="0098204E">
        <w:rPr>
          <w:rFonts w:ascii="Garamond" w:hAnsi="Garamond" w:cs="Arial"/>
          <w:sz w:val="24"/>
          <w:szCs w:val="24"/>
          <w:lang w:val="sr-Cyrl-CS"/>
        </w:rPr>
        <w:t>ваку  медијску кампању  ради потпуне евалуације</w:t>
      </w:r>
      <w:r w:rsidR="00EE081B" w:rsidRPr="00EE081B">
        <w:rPr>
          <w:rFonts w:ascii="Garamond" w:hAnsi="Garamond" w:cs="Arial"/>
          <w:sz w:val="24"/>
          <w:szCs w:val="24"/>
          <w:lang w:val="sr-Cyrl-CS"/>
        </w:rPr>
        <w:t xml:space="preserve"> неопходно је да имамо приступ</w:t>
      </w:r>
      <w:r w:rsidR="00EE081B" w:rsidRPr="00EE081B">
        <w:rPr>
          <w:rFonts w:ascii="Garamond" w:hAnsi="Garamond" w:cs="Arial"/>
          <w:sz w:val="24"/>
          <w:szCs w:val="24"/>
          <w:lang w:val="sr-Latn-BA"/>
        </w:rPr>
        <w:t xml:space="preserve"> баз</w:t>
      </w:r>
      <w:r w:rsidR="00EE081B" w:rsidRPr="00EE081B">
        <w:rPr>
          <w:rFonts w:ascii="Garamond" w:hAnsi="Garamond" w:cs="Arial"/>
          <w:sz w:val="24"/>
          <w:szCs w:val="24"/>
          <w:lang w:val="sr-Cyrl-CS"/>
        </w:rPr>
        <w:t xml:space="preserve">и </w:t>
      </w:r>
      <w:r w:rsidR="00EE081B" w:rsidRPr="00EE081B">
        <w:rPr>
          <w:rFonts w:ascii="Garamond" w:hAnsi="Garamond" w:cs="Arial"/>
          <w:sz w:val="24"/>
          <w:szCs w:val="24"/>
          <w:lang w:val="sr-Latn-BA"/>
        </w:rPr>
        <w:t>медијских извештаја, на основу којих је могуће урадити свеобухватну анализу дугорочног медијског при</w:t>
      </w:r>
      <w:r w:rsidR="0098204E">
        <w:rPr>
          <w:rFonts w:ascii="Garamond" w:hAnsi="Garamond" w:cs="Arial"/>
          <w:sz w:val="24"/>
          <w:szCs w:val="24"/>
          <w:lang w:val="sr-Latn-BA"/>
        </w:rPr>
        <w:t xml:space="preserve">суства. На захтев клијента, из </w:t>
      </w:r>
      <w:r w:rsidR="0098204E">
        <w:rPr>
          <w:rFonts w:ascii="Garamond" w:hAnsi="Garamond" w:cs="Arial"/>
          <w:sz w:val="24"/>
          <w:szCs w:val="24"/>
        </w:rPr>
        <w:t>овог</w:t>
      </w:r>
      <w:r w:rsidR="00EE081B" w:rsidRPr="00EE081B">
        <w:rPr>
          <w:rFonts w:ascii="Garamond" w:hAnsi="Garamond" w:cs="Arial"/>
          <w:sz w:val="24"/>
          <w:szCs w:val="24"/>
          <w:lang w:val="sr-Latn-BA"/>
        </w:rPr>
        <w:t xml:space="preserve"> архива и додатне базе специјализованих чланака и транскрибованих видео-прилога </w:t>
      </w:r>
      <w:r w:rsidR="0028367F">
        <w:rPr>
          <w:rFonts w:ascii="Garamond" w:hAnsi="Garamond" w:cs="Arial"/>
          <w:sz w:val="24"/>
          <w:szCs w:val="24"/>
          <w:lang w:val="sr-Latn-BA"/>
        </w:rPr>
        <w:t xml:space="preserve">објављених од 2003. </w:t>
      </w:r>
      <w:r w:rsidR="0028367F" w:rsidRPr="00B60200">
        <w:rPr>
          <w:rFonts w:ascii="Garamond" w:hAnsi="Garamond" w:cs="Arial"/>
          <w:sz w:val="24"/>
          <w:szCs w:val="24"/>
          <w:lang w:val="sr-Latn-BA"/>
        </w:rPr>
        <w:t xml:space="preserve">до данас </w:t>
      </w:r>
      <w:r w:rsidR="00EE081B" w:rsidRPr="00EE081B">
        <w:rPr>
          <w:rFonts w:ascii="Garamond" w:hAnsi="Garamond" w:cs="Arial"/>
          <w:sz w:val="24"/>
          <w:szCs w:val="24"/>
          <w:lang w:val="sr-Cyrl-CS"/>
        </w:rPr>
        <w:t>могуће је издвојити</w:t>
      </w:r>
      <w:r w:rsidR="0098204E">
        <w:rPr>
          <w:rFonts w:ascii="Garamond" w:hAnsi="Garamond" w:cs="Arial"/>
          <w:sz w:val="24"/>
          <w:szCs w:val="24"/>
          <w:lang w:val="sr-Latn-BA"/>
        </w:rPr>
        <w:t xml:space="preserve"> тражене садржаје</w:t>
      </w:r>
      <w:r w:rsidR="00EE081B" w:rsidRPr="00EE081B">
        <w:rPr>
          <w:rFonts w:ascii="Garamond" w:hAnsi="Garamond" w:cs="Arial"/>
          <w:sz w:val="24"/>
          <w:szCs w:val="24"/>
          <w:lang w:val="sr-Latn-BA"/>
        </w:rPr>
        <w:t xml:space="preserve"> кој</w:t>
      </w:r>
      <w:r w:rsidR="00EE081B" w:rsidRPr="00EE081B">
        <w:rPr>
          <w:rFonts w:ascii="Garamond" w:hAnsi="Garamond" w:cs="Arial"/>
          <w:sz w:val="24"/>
          <w:szCs w:val="24"/>
          <w:lang w:val="sr-Cyrl-CS"/>
        </w:rPr>
        <w:t xml:space="preserve">и се </w:t>
      </w:r>
      <w:r w:rsidR="00EE081B" w:rsidRPr="00EE081B">
        <w:rPr>
          <w:rFonts w:ascii="Garamond" w:hAnsi="Garamond" w:cs="Arial"/>
          <w:sz w:val="24"/>
          <w:szCs w:val="24"/>
          <w:lang w:val="sr-Latn-BA"/>
        </w:rPr>
        <w:t xml:space="preserve"> затим анализира</w:t>
      </w:r>
      <w:r w:rsidR="00EE081B" w:rsidRPr="00EE081B">
        <w:rPr>
          <w:rFonts w:ascii="Garamond" w:hAnsi="Garamond" w:cs="Arial"/>
          <w:sz w:val="24"/>
          <w:szCs w:val="24"/>
          <w:lang w:val="sr-Cyrl-CS"/>
        </w:rPr>
        <w:t>ју</w:t>
      </w:r>
      <w:r w:rsidR="00EE081B" w:rsidRPr="00EE081B">
        <w:rPr>
          <w:rFonts w:ascii="Garamond" w:hAnsi="Garamond" w:cs="Arial"/>
          <w:sz w:val="24"/>
          <w:szCs w:val="24"/>
          <w:lang w:val="sr-Latn-BA"/>
        </w:rPr>
        <w:t xml:space="preserve"> према различитим аналитичким параметрима.</w:t>
      </w:r>
      <w:r w:rsidR="00EE081B" w:rsidRPr="00EE081B">
        <w:rPr>
          <w:rFonts w:ascii="Garamond" w:hAnsi="Garamond" w:cs="Arial"/>
          <w:sz w:val="24"/>
          <w:szCs w:val="24"/>
          <w:lang w:val="sr-Cyrl-CS"/>
        </w:rPr>
        <w:t xml:space="preserve"> </w:t>
      </w:r>
      <w:r w:rsidR="00984DFC">
        <w:rPr>
          <w:rFonts w:ascii="Garamond" w:hAnsi="Garamond"/>
          <w:sz w:val="24"/>
          <w:szCs w:val="24"/>
          <w:lang w:val="sr-Cyrl-CS"/>
        </w:rPr>
        <w:t xml:space="preserve">Претрага може да се врши према догађају, институцији, личности, народима, местима, странкама, датуму, </w:t>
      </w:r>
      <w:r w:rsidR="00BD7128">
        <w:rPr>
          <w:rFonts w:ascii="Garamond" w:hAnsi="Garamond"/>
          <w:sz w:val="24"/>
          <w:szCs w:val="24"/>
          <w:lang w:val="sr-Cyrl-CS"/>
        </w:rPr>
        <w:t xml:space="preserve">рубрикама, </w:t>
      </w:r>
      <w:r w:rsidR="00984DFC">
        <w:rPr>
          <w:rFonts w:ascii="Garamond" w:hAnsi="Garamond"/>
          <w:sz w:val="24"/>
          <w:szCs w:val="24"/>
          <w:lang w:val="sr-Cyrl-CS"/>
        </w:rPr>
        <w:lastRenderedPageBreak/>
        <w:t xml:space="preserve">манифестацији, </w:t>
      </w:r>
      <w:r w:rsidR="00BD7128">
        <w:rPr>
          <w:rFonts w:ascii="Garamond" w:hAnsi="Garamond"/>
          <w:sz w:val="24"/>
          <w:szCs w:val="24"/>
          <w:lang w:val="sr-Cyrl-CS"/>
        </w:rPr>
        <w:t>догађају, личности о личности и</w:t>
      </w:r>
      <w:r w:rsidR="00984DFC">
        <w:rPr>
          <w:rFonts w:ascii="Garamond" w:hAnsi="Garamond"/>
          <w:sz w:val="24"/>
          <w:szCs w:val="24"/>
          <w:lang w:val="sr-Cyrl-CS"/>
        </w:rPr>
        <w:t xml:space="preserve"> по документима</w:t>
      </w:r>
      <w:r w:rsidR="00BD7128">
        <w:rPr>
          <w:rFonts w:ascii="Garamond" w:hAnsi="Garamond"/>
          <w:sz w:val="24"/>
          <w:szCs w:val="24"/>
          <w:lang w:val="sr-Cyrl-CS"/>
        </w:rPr>
        <w:t>.</w:t>
      </w:r>
      <w:r w:rsidR="00984DFC">
        <w:rPr>
          <w:rFonts w:ascii="Garamond" w:hAnsi="Garamond"/>
          <w:sz w:val="24"/>
          <w:szCs w:val="24"/>
          <w:lang w:val="sr-Cyrl-CS"/>
        </w:rPr>
        <w:t xml:space="preserve"> На пример, ако к</w:t>
      </w:r>
      <w:r w:rsidR="00BD7128">
        <w:rPr>
          <w:rFonts w:ascii="Garamond" w:hAnsi="Garamond"/>
          <w:sz w:val="24"/>
          <w:szCs w:val="24"/>
          <w:lang w:val="sr-Cyrl-CS"/>
        </w:rPr>
        <w:t xml:space="preserve">ао параметар за претрагу у 2013. години одаберемо линк институције па као кључну реч унесемо библиотеке - добићемо 421 резултат. </w:t>
      </w:r>
      <w:r w:rsidR="002C5057">
        <w:rPr>
          <w:rFonts w:ascii="Garamond" w:hAnsi="Garamond"/>
          <w:sz w:val="24"/>
          <w:szCs w:val="24"/>
          <w:lang w:val="sr-Cyrl-CS"/>
        </w:rPr>
        <w:t xml:space="preserve">У 2003. години резултат је 501. </w:t>
      </w:r>
      <w:r w:rsidR="00BD7128">
        <w:rPr>
          <w:rFonts w:ascii="Garamond" w:hAnsi="Garamond"/>
          <w:sz w:val="24"/>
          <w:szCs w:val="24"/>
          <w:lang w:val="sr-Cyrl-CS"/>
        </w:rPr>
        <w:t xml:space="preserve">Ако одаберемо линк по странкама, </w:t>
      </w:r>
      <w:r w:rsidR="002C5057">
        <w:rPr>
          <w:rFonts w:ascii="Garamond" w:hAnsi="Garamond"/>
          <w:sz w:val="24"/>
          <w:szCs w:val="24"/>
          <w:lang w:val="sr-Cyrl-CS"/>
        </w:rPr>
        <w:t>добићемо 5 резултата, односно 10 резултата у 2003.</w:t>
      </w:r>
      <w:r w:rsidR="00BD7128">
        <w:rPr>
          <w:rFonts w:ascii="Garamond" w:hAnsi="Garamond"/>
          <w:sz w:val="24"/>
          <w:szCs w:val="24"/>
          <w:lang w:val="sr-Cyrl-CS"/>
        </w:rPr>
        <w:t xml:space="preserve"> Преглед кључне речи библиотека по рубрикама у 2013. години, дао је 61</w:t>
      </w:r>
      <w:r w:rsidR="002C5057">
        <w:rPr>
          <w:rFonts w:ascii="Garamond" w:hAnsi="Garamond"/>
          <w:sz w:val="24"/>
          <w:szCs w:val="24"/>
          <w:lang w:val="sr-Cyrl-CS"/>
        </w:rPr>
        <w:t>8 резултата, а у 2003 чак 1002!</w:t>
      </w:r>
      <w:r w:rsidR="00BD7128">
        <w:rPr>
          <w:rFonts w:ascii="Garamond" w:hAnsi="Garamond"/>
          <w:sz w:val="24"/>
          <w:szCs w:val="24"/>
          <w:lang w:val="sr-Cyrl-CS"/>
        </w:rPr>
        <w:t xml:space="preserve"> </w:t>
      </w:r>
      <w:r w:rsidR="002C5057">
        <w:rPr>
          <w:rFonts w:ascii="Garamond" w:hAnsi="Garamond"/>
          <w:sz w:val="24"/>
          <w:szCs w:val="24"/>
          <w:lang w:val="sr-Cyrl-CS"/>
        </w:rPr>
        <w:t>Кратким прегледом ових резултата</w:t>
      </w:r>
      <w:r w:rsidR="0053647A">
        <w:rPr>
          <w:rFonts w:ascii="Garamond" w:hAnsi="Garamond"/>
          <w:sz w:val="24"/>
          <w:szCs w:val="24"/>
          <w:lang w:val="sr-Cyrl-CS"/>
        </w:rPr>
        <w:t xml:space="preserve"> увиђамо да су углавном у питањ</w:t>
      </w:r>
      <w:r w:rsidR="002C5057">
        <w:rPr>
          <w:rFonts w:ascii="Garamond" w:hAnsi="Garamond"/>
          <w:sz w:val="24"/>
          <w:szCs w:val="24"/>
          <w:lang w:val="sr-Cyrl-CS"/>
        </w:rPr>
        <w:t>у вести - краће или дуже, ређе други облици новинарског изражавања, и</w:t>
      </w:r>
      <w:r w:rsidR="0053647A">
        <w:rPr>
          <w:rFonts w:ascii="Garamond" w:hAnsi="Garamond"/>
          <w:sz w:val="24"/>
          <w:szCs w:val="24"/>
          <w:lang w:val="sr-Cyrl-CS"/>
        </w:rPr>
        <w:t xml:space="preserve">зузев када су у питању тзв. </w:t>
      </w:r>
      <w:r w:rsidR="002C5057" w:rsidRPr="0053647A">
        <w:rPr>
          <w:rFonts w:ascii="Garamond" w:hAnsi="Garamond"/>
          <w:i/>
          <w:sz w:val="24"/>
          <w:szCs w:val="24"/>
          <w:lang w:val="sr-Cyrl-CS"/>
        </w:rPr>
        <w:t>скандалозне</w:t>
      </w:r>
      <w:r w:rsidR="002C5057">
        <w:rPr>
          <w:rFonts w:ascii="Garamond" w:hAnsi="Garamond"/>
          <w:sz w:val="24"/>
          <w:szCs w:val="24"/>
          <w:lang w:val="sr-Cyrl-CS"/>
        </w:rPr>
        <w:t xml:space="preserve"> теме. За претрагу у оквиру истих параметара уз кључну ре</w:t>
      </w:r>
      <w:r w:rsidR="0053647A">
        <w:rPr>
          <w:rFonts w:ascii="Garamond" w:hAnsi="Garamond"/>
          <w:sz w:val="24"/>
          <w:szCs w:val="24"/>
          <w:lang w:val="sr-Cyrl-CS"/>
        </w:rPr>
        <w:t>ч</w:t>
      </w:r>
      <w:r w:rsidR="002C5057">
        <w:rPr>
          <w:rFonts w:ascii="Garamond" w:hAnsi="Garamond"/>
          <w:sz w:val="24"/>
          <w:szCs w:val="24"/>
          <w:lang w:val="sr-Cyrl-CS"/>
        </w:rPr>
        <w:t xml:space="preserve"> библиотекар добијамо 27 резултата</w:t>
      </w:r>
      <w:r w:rsidR="0053647A">
        <w:rPr>
          <w:rFonts w:ascii="Garamond" w:hAnsi="Garamond"/>
          <w:sz w:val="24"/>
          <w:szCs w:val="24"/>
          <w:lang w:val="sr-Cyrl-CS"/>
        </w:rPr>
        <w:t xml:space="preserve"> у 2013.</w:t>
      </w:r>
      <w:r w:rsidR="002C5057">
        <w:rPr>
          <w:rFonts w:ascii="Garamond" w:hAnsi="Garamond"/>
          <w:sz w:val="24"/>
          <w:szCs w:val="24"/>
          <w:lang w:val="sr-Cyrl-CS"/>
        </w:rPr>
        <w:t>, односно 53 у 2003. години.</w:t>
      </w:r>
      <w:r w:rsidR="0053647A">
        <w:rPr>
          <w:rFonts w:ascii="Garamond" w:hAnsi="Garamond"/>
          <w:sz w:val="24"/>
          <w:szCs w:val="24"/>
          <w:lang w:val="sr-Cyrl-CS"/>
        </w:rPr>
        <w:t xml:space="preserve"> Поређ</w:t>
      </w:r>
      <w:r w:rsidR="00CB3C18">
        <w:rPr>
          <w:rFonts w:ascii="Garamond" w:hAnsi="Garamond"/>
          <w:sz w:val="24"/>
          <w:szCs w:val="24"/>
          <w:lang w:val="sr-Cyrl-CS"/>
        </w:rPr>
        <w:t>ења ради</w:t>
      </w:r>
      <w:r w:rsidR="0053647A">
        <w:rPr>
          <w:rFonts w:ascii="Garamond" w:hAnsi="Garamond"/>
          <w:sz w:val="24"/>
          <w:szCs w:val="24"/>
          <w:lang w:val="sr-Cyrl-CS"/>
        </w:rPr>
        <w:t xml:space="preserve"> одређене политичке теме - на пример активности политичких странака - имају по неколико хиљада објава, само у једној календарској години. Из наведених</w:t>
      </w:r>
      <w:r w:rsidR="00CB3C18">
        <w:rPr>
          <w:rFonts w:ascii="Garamond" w:hAnsi="Garamond"/>
          <w:sz w:val="24"/>
          <w:szCs w:val="24"/>
          <w:lang w:val="sr-Cyrl-CS"/>
        </w:rPr>
        <w:t xml:space="preserve"> података, које би додатно требало пажљиво анализирати, види се</w:t>
      </w:r>
      <w:r w:rsidR="0053647A">
        <w:rPr>
          <w:rFonts w:ascii="Garamond" w:hAnsi="Garamond"/>
          <w:sz w:val="24"/>
          <w:szCs w:val="24"/>
          <w:lang w:val="sr-Cyrl-CS"/>
        </w:rPr>
        <w:t xml:space="preserve"> да з</w:t>
      </w:r>
      <w:r w:rsidR="003F6F6E" w:rsidRPr="00E03CF5">
        <w:rPr>
          <w:rFonts w:ascii="Garamond" w:hAnsi="Garamond"/>
          <w:sz w:val="24"/>
          <w:szCs w:val="24"/>
          <w:lang w:val="sr-Cyrl-CS"/>
        </w:rPr>
        <w:t xml:space="preserve">аступљеност библиотека у медијима није на задовољавајућем нивоу </w:t>
      </w:r>
      <w:r w:rsidR="0053647A">
        <w:rPr>
          <w:rFonts w:ascii="Garamond" w:hAnsi="Garamond"/>
          <w:sz w:val="24"/>
          <w:szCs w:val="24"/>
          <w:lang w:val="sr-Cyrl-CS"/>
        </w:rPr>
        <w:t>- ни по обиму ни по квалитету текстова. О овим центрима културе и образовања</w:t>
      </w:r>
      <w:r w:rsidR="0053647A" w:rsidRPr="0053647A">
        <w:rPr>
          <w:rFonts w:ascii="Garamond" w:hAnsi="Garamond"/>
          <w:sz w:val="24"/>
          <w:szCs w:val="24"/>
          <w:lang w:val="ru-RU"/>
        </w:rPr>
        <w:t>, у складу са њихов</w:t>
      </w:r>
      <w:r w:rsidR="00CB3C18">
        <w:rPr>
          <w:rFonts w:ascii="Garamond" w:hAnsi="Garamond"/>
          <w:sz w:val="24"/>
          <w:szCs w:val="24"/>
          <w:lang w:val="ru-RU"/>
        </w:rPr>
        <w:t>им значајем и друштвеном улогом</w:t>
      </w:r>
      <w:r w:rsidR="0053647A" w:rsidRPr="0053647A">
        <w:rPr>
          <w:rFonts w:ascii="Garamond" w:hAnsi="Garamond"/>
          <w:sz w:val="24"/>
          <w:szCs w:val="24"/>
          <w:lang w:val="ru-RU"/>
        </w:rPr>
        <w:t xml:space="preserve"> требало</w:t>
      </w:r>
      <w:r w:rsidR="0053647A">
        <w:rPr>
          <w:rFonts w:ascii="Garamond" w:hAnsi="Garamond"/>
          <w:sz w:val="24"/>
          <w:szCs w:val="24"/>
          <w:lang w:val="ru-RU"/>
        </w:rPr>
        <w:t xml:space="preserve"> би</w:t>
      </w:r>
      <w:r w:rsidR="0053647A" w:rsidRPr="0053647A">
        <w:rPr>
          <w:rFonts w:ascii="Garamond" w:hAnsi="Garamond"/>
          <w:sz w:val="24"/>
          <w:szCs w:val="24"/>
          <w:lang w:val="ru-RU"/>
        </w:rPr>
        <w:t xml:space="preserve"> да се пише и извештава далеко више, компетентније, афирмативније, као и да се подстиче партнерска сарадња са медијским кућама</w:t>
      </w:r>
      <w:r w:rsidR="0053647A">
        <w:rPr>
          <w:rFonts w:ascii="Garamond" w:hAnsi="Garamond"/>
          <w:sz w:val="24"/>
          <w:szCs w:val="24"/>
          <w:lang w:val="ru-RU"/>
        </w:rPr>
        <w:t xml:space="preserve">. </w:t>
      </w:r>
      <w:r w:rsidR="00CB3C18">
        <w:rPr>
          <w:rFonts w:ascii="Garamond" w:hAnsi="Garamond"/>
          <w:sz w:val="24"/>
          <w:szCs w:val="24"/>
          <w:lang w:val="ru-RU"/>
        </w:rPr>
        <w:t>Поменута партнерства представљају</w:t>
      </w:r>
      <w:r w:rsidR="0053647A" w:rsidRPr="0053647A">
        <w:rPr>
          <w:rFonts w:ascii="Garamond" w:hAnsi="Garamond"/>
          <w:sz w:val="24"/>
          <w:szCs w:val="24"/>
          <w:lang w:val="ru-RU"/>
        </w:rPr>
        <w:t xml:space="preserve"> простор за промену оваквог стања и за стварање услова у којима би и </w:t>
      </w:r>
      <w:r w:rsidR="00CB3C18">
        <w:rPr>
          <w:rFonts w:ascii="Garamond" w:hAnsi="Garamond"/>
          <w:sz w:val="24"/>
          <w:szCs w:val="24"/>
          <w:lang w:val="ru-RU"/>
        </w:rPr>
        <w:t xml:space="preserve">библиотеке </w:t>
      </w:r>
      <w:r w:rsidR="0053647A" w:rsidRPr="0053647A">
        <w:rPr>
          <w:rFonts w:ascii="Garamond" w:hAnsi="Garamond"/>
          <w:sz w:val="24"/>
          <w:szCs w:val="24"/>
          <w:lang w:val="ru-RU"/>
        </w:rPr>
        <w:t xml:space="preserve"> и медији били у могућности да у потпуности остварују своје друштвене улоге.</w:t>
      </w:r>
      <w:r w:rsidR="00CB3C18">
        <w:rPr>
          <w:rFonts w:ascii="Garamond" w:hAnsi="Garamond"/>
          <w:sz w:val="24"/>
          <w:szCs w:val="24"/>
          <w:lang w:val="ru-RU"/>
        </w:rPr>
        <w:t xml:space="preserve"> Разлози и узроци</w:t>
      </w:r>
      <w:r w:rsidR="00BF6EB7">
        <w:rPr>
          <w:rFonts w:ascii="Garamond" w:hAnsi="Garamond"/>
          <w:sz w:val="24"/>
          <w:szCs w:val="24"/>
          <w:lang w:val="ru-RU"/>
        </w:rPr>
        <w:t xml:space="preserve"> поменутог стања</w:t>
      </w:r>
      <w:r w:rsidR="0053647A" w:rsidRPr="0053647A">
        <w:rPr>
          <w:rFonts w:ascii="Garamond" w:hAnsi="Garamond"/>
          <w:sz w:val="24"/>
          <w:szCs w:val="24"/>
          <w:lang w:val="ru-RU"/>
        </w:rPr>
        <w:t xml:space="preserve"> </w:t>
      </w:r>
      <w:r w:rsidR="00CB3C18">
        <w:rPr>
          <w:rFonts w:ascii="Garamond" w:hAnsi="Garamond"/>
          <w:sz w:val="24"/>
          <w:szCs w:val="24"/>
          <w:lang w:val="ru-RU"/>
        </w:rPr>
        <w:t>су бројни и углавном добро познати</w:t>
      </w:r>
      <w:r w:rsidR="0053647A" w:rsidRPr="0053647A">
        <w:rPr>
          <w:rFonts w:ascii="Garamond" w:hAnsi="Garamond"/>
          <w:sz w:val="24"/>
          <w:szCs w:val="24"/>
          <w:lang w:val="ru-RU"/>
        </w:rPr>
        <w:t xml:space="preserve"> -  дугогодишња  економска и п</w:t>
      </w:r>
      <w:r w:rsidR="00CB3C18">
        <w:rPr>
          <w:rFonts w:ascii="Garamond" w:hAnsi="Garamond"/>
          <w:sz w:val="24"/>
          <w:szCs w:val="24"/>
          <w:lang w:val="ru-RU"/>
        </w:rPr>
        <w:t>олитичка нестабилност у држави,</w:t>
      </w:r>
      <w:r w:rsidR="0053647A" w:rsidRPr="0053647A">
        <w:rPr>
          <w:rFonts w:ascii="Garamond" w:hAnsi="Garamond"/>
          <w:sz w:val="24"/>
          <w:szCs w:val="24"/>
          <w:lang w:val="ru-RU"/>
        </w:rPr>
        <w:t xml:space="preserve"> ратови који су обележили декаде за нама, штрајкови, демонстрације, обуставе рада у </w:t>
      </w:r>
      <w:r w:rsidR="00DD473B">
        <w:rPr>
          <w:rFonts w:ascii="Garamond" w:hAnsi="Garamond"/>
          <w:sz w:val="24"/>
          <w:szCs w:val="24"/>
          <w:lang w:val="ru-RU"/>
        </w:rPr>
        <w:t>образовним</w:t>
      </w:r>
      <w:r w:rsidR="0053647A" w:rsidRPr="0053647A">
        <w:rPr>
          <w:rFonts w:ascii="Garamond" w:hAnsi="Garamond"/>
          <w:sz w:val="24"/>
          <w:szCs w:val="24"/>
          <w:lang w:val="ru-RU"/>
        </w:rPr>
        <w:t xml:space="preserve"> установама, емиграције и миграције, си</w:t>
      </w:r>
      <w:r w:rsidR="00CB3C18">
        <w:rPr>
          <w:rFonts w:ascii="Garamond" w:hAnsi="Garamond"/>
          <w:sz w:val="24"/>
          <w:szCs w:val="24"/>
          <w:lang w:val="ru-RU"/>
        </w:rPr>
        <w:t xml:space="preserve">ромаштво, санкције, </w:t>
      </w:r>
      <w:r w:rsidR="00DD473B">
        <w:rPr>
          <w:rFonts w:ascii="Garamond" w:hAnsi="Garamond"/>
          <w:sz w:val="24"/>
          <w:szCs w:val="24"/>
          <w:lang w:val="ru-RU"/>
        </w:rPr>
        <w:t xml:space="preserve"> </w:t>
      </w:r>
      <w:r w:rsidR="0053647A" w:rsidRPr="0053647A">
        <w:rPr>
          <w:rFonts w:ascii="Garamond" w:hAnsi="Garamond"/>
          <w:sz w:val="24"/>
          <w:szCs w:val="24"/>
          <w:lang w:val="ru-RU"/>
        </w:rPr>
        <w:t>итд. Потом, медији су у Србији, посебно деведесетих (</w:t>
      </w:r>
      <w:r w:rsidR="00BF6EB7">
        <w:rPr>
          <w:rFonts w:ascii="Garamond" w:hAnsi="Garamond"/>
          <w:sz w:val="24"/>
          <w:szCs w:val="24"/>
          <w:lang w:val="ru-RU"/>
        </w:rPr>
        <w:t xml:space="preserve">та </w:t>
      </w:r>
      <w:r w:rsidR="0053647A" w:rsidRPr="00BF6EB7">
        <w:rPr>
          <w:rFonts w:ascii="Garamond" w:hAnsi="Garamond"/>
          <w:i/>
          <w:sz w:val="24"/>
          <w:szCs w:val="24"/>
          <w:lang w:val="ru-RU"/>
        </w:rPr>
        <w:t>традиција</w:t>
      </w:r>
      <w:r w:rsidR="0053647A" w:rsidRPr="0053647A">
        <w:rPr>
          <w:rFonts w:ascii="Garamond" w:hAnsi="Garamond"/>
          <w:sz w:val="24"/>
          <w:szCs w:val="24"/>
          <w:lang w:val="ru-RU"/>
        </w:rPr>
        <w:t xml:space="preserve"> </w:t>
      </w:r>
      <w:r w:rsidR="00BF6EB7">
        <w:rPr>
          <w:rFonts w:ascii="Garamond" w:hAnsi="Garamond"/>
          <w:sz w:val="24"/>
          <w:szCs w:val="24"/>
          <w:lang w:val="ru-RU"/>
        </w:rPr>
        <w:t xml:space="preserve">је </w:t>
      </w:r>
      <w:r w:rsidR="0053647A" w:rsidRPr="0053647A">
        <w:rPr>
          <w:rFonts w:ascii="Garamond" w:hAnsi="Garamond"/>
          <w:sz w:val="24"/>
          <w:szCs w:val="24"/>
          <w:lang w:val="ru-RU"/>
        </w:rPr>
        <w:t>постојала и раније и одржала се до данашњих дана), најчешће били само средства пропаганде и државне контроле а тржиште медија, као и образовања</w:t>
      </w:r>
      <w:r w:rsidR="00CB3C18">
        <w:rPr>
          <w:rFonts w:ascii="Garamond" w:hAnsi="Garamond"/>
          <w:sz w:val="24"/>
          <w:szCs w:val="24"/>
          <w:lang w:val="ru-RU"/>
        </w:rPr>
        <w:t xml:space="preserve"> и културе</w:t>
      </w:r>
      <w:r w:rsidR="0053647A" w:rsidRPr="0053647A">
        <w:rPr>
          <w:rFonts w:ascii="Garamond" w:hAnsi="Garamond"/>
          <w:sz w:val="24"/>
          <w:szCs w:val="24"/>
          <w:lang w:val="ru-RU"/>
        </w:rPr>
        <w:t xml:space="preserve">, остало је турбулентно, некохерентно и недовољно уређено. </w:t>
      </w:r>
    </w:p>
    <w:p w:rsidR="00CB3C18" w:rsidRDefault="00CB3C18" w:rsidP="0053647A">
      <w:pPr>
        <w:jc w:val="both"/>
        <w:rPr>
          <w:rFonts w:ascii="Garamond" w:hAnsi="Garamond"/>
          <w:sz w:val="24"/>
          <w:szCs w:val="24"/>
          <w:lang w:val="ru-RU"/>
        </w:rPr>
      </w:pPr>
    </w:p>
    <w:p w:rsidR="0053647A" w:rsidRPr="00CB3C18" w:rsidRDefault="00CB3C18" w:rsidP="00CB3C18">
      <w:pPr>
        <w:jc w:val="both"/>
        <w:rPr>
          <w:rFonts w:ascii="Garamond" w:hAnsi="Garamond"/>
          <w:sz w:val="24"/>
          <w:szCs w:val="24"/>
          <w:lang w:val="ru-RU"/>
        </w:rPr>
      </w:pPr>
      <w:r>
        <w:rPr>
          <w:rFonts w:ascii="Garamond" w:hAnsi="Garamond"/>
          <w:sz w:val="24"/>
          <w:szCs w:val="24"/>
          <w:lang w:val="ru-RU"/>
        </w:rPr>
        <w:t xml:space="preserve">Да би потенцијал медија за представљање и промоцију библиотека </w:t>
      </w:r>
      <w:r w:rsidR="00696F1F">
        <w:rPr>
          <w:rFonts w:ascii="Garamond" w:hAnsi="Garamond" w:cs="Arial"/>
          <w:sz w:val="24"/>
          <w:szCs w:val="24"/>
          <w:lang w:val="sr-Cyrl-CS"/>
        </w:rPr>
        <w:t xml:space="preserve"> био употребљен</w:t>
      </w:r>
      <w:r w:rsidR="006A3CDC" w:rsidRPr="00E03CF5">
        <w:rPr>
          <w:rFonts w:ascii="Garamond" w:hAnsi="Garamond" w:cs="Arial"/>
          <w:sz w:val="24"/>
          <w:szCs w:val="24"/>
          <w:lang w:val="sr-Cyrl-CS"/>
        </w:rPr>
        <w:t xml:space="preserve"> на адекватан начин, неопходно је да односима са медијима приступимо мултидисциплинарно, плански, истраживачки, креативно, наоружани знањем и спремношћу да то знање непрекидно обогаћујемо. </w:t>
      </w:r>
      <w:r>
        <w:rPr>
          <w:rFonts w:ascii="Garamond" w:hAnsi="Garamond" w:cs="Arial"/>
          <w:sz w:val="24"/>
          <w:szCs w:val="24"/>
          <w:lang w:val="ru-RU"/>
        </w:rPr>
        <w:t>За</w:t>
      </w:r>
      <w:r w:rsidR="0053647A" w:rsidRPr="00E03CF5">
        <w:rPr>
          <w:rFonts w:ascii="Garamond" w:hAnsi="Garamond" w:cs="Arial"/>
          <w:sz w:val="24"/>
          <w:szCs w:val="24"/>
          <w:lang w:val="sr-Cyrl-CS"/>
        </w:rPr>
        <w:t xml:space="preserve"> планирање и реализацију успешне медијске кампа</w:t>
      </w:r>
      <w:r w:rsidR="00BF6EB7">
        <w:rPr>
          <w:rFonts w:ascii="Garamond" w:hAnsi="Garamond" w:cs="Arial"/>
          <w:sz w:val="24"/>
          <w:szCs w:val="24"/>
          <w:lang w:val="sr-Cyrl-CS"/>
        </w:rPr>
        <w:t>ње није потребан увек тим људи већ и</w:t>
      </w:r>
      <w:r w:rsidR="0053647A" w:rsidRPr="00E03CF5">
        <w:rPr>
          <w:rFonts w:ascii="Garamond" w:hAnsi="Garamond" w:cs="Arial"/>
          <w:sz w:val="24"/>
          <w:szCs w:val="24"/>
          <w:lang w:val="sr-Cyrl-CS"/>
        </w:rPr>
        <w:t xml:space="preserve"> добро организовани, мотивисани и искусни појединци - могу да остваре солидне резултате. </w:t>
      </w:r>
      <w:r w:rsidR="00886EA6" w:rsidRPr="00E03CF5">
        <w:rPr>
          <w:rFonts w:ascii="Garamond" w:hAnsi="Garamond" w:cs="Arial"/>
          <w:sz w:val="24"/>
          <w:szCs w:val="24"/>
          <w:lang w:val="ru-RU"/>
        </w:rPr>
        <w:t>Ч</w:t>
      </w:r>
      <w:r w:rsidR="00886EA6" w:rsidRPr="00E03CF5">
        <w:rPr>
          <w:rFonts w:ascii="Garamond" w:hAnsi="Garamond" w:cs="Arial"/>
          <w:sz w:val="24"/>
          <w:szCs w:val="24"/>
          <w:lang w:val="sr-Cyrl-CS"/>
        </w:rPr>
        <w:t>ињениц</w:t>
      </w:r>
      <w:r w:rsidR="00886EA6">
        <w:rPr>
          <w:rFonts w:ascii="Garamond" w:hAnsi="Garamond" w:cs="Arial"/>
          <w:sz w:val="24"/>
          <w:szCs w:val="24"/>
          <w:lang w:val="sr-Cyrl-CS"/>
        </w:rPr>
        <w:t>у да образовање и култура</w:t>
      </w:r>
      <w:r w:rsidR="00886EA6" w:rsidRPr="00E03CF5">
        <w:rPr>
          <w:rFonts w:ascii="Garamond" w:hAnsi="Garamond" w:cs="Arial"/>
          <w:sz w:val="24"/>
          <w:szCs w:val="24"/>
          <w:lang w:val="sr-Cyrl-CS"/>
        </w:rPr>
        <w:t xml:space="preserve"> има</w:t>
      </w:r>
      <w:r w:rsidR="00886EA6">
        <w:rPr>
          <w:rFonts w:ascii="Garamond" w:hAnsi="Garamond" w:cs="Arial"/>
          <w:sz w:val="24"/>
          <w:szCs w:val="24"/>
          <w:lang w:val="sr-Cyrl-CS"/>
        </w:rPr>
        <w:t>ју</w:t>
      </w:r>
      <w:r w:rsidR="00886EA6" w:rsidRPr="00E03CF5">
        <w:rPr>
          <w:rFonts w:ascii="Garamond" w:hAnsi="Garamond" w:cs="Arial"/>
          <w:sz w:val="24"/>
          <w:szCs w:val="24"/>
          <w:lang w:val="sr-Cyrl-CS"/>
        </w:rPr>
        <w:t xml:space="preserve"> пресудан значај за развој економије и друштва 21. века, треба више </w:t>
      </w:r>
      <w:r w:rsidR="00886EA6">
        <w:rPr>
          <w:rFonts w:ascii="Garamond" w:hAnsi="Garamond" w:cs="Arial"/>
          <w:sz w:val="24"/>
          <w:szCs w:val="24"/>
          <w:lang w:val="sr-Cyrl-CS"/>
        </w:rPr>
        <w:t xml:space="preserve">и адекватније </w:t>
      </w:r>
      <w:r w:rsidR="00886EA6" w:rsidRPr="00E03CF5">
        <w:rPr>
          <w:rFonts w:ascii="Garamond" w:hAnsi="Garamond" w:cs="Arial"/>
          <w:sz w:val="24"/>
          <w:szCs w:val="24"/>
          <w:lang w:val="sr-Cyrl-CS"/>
        </w:rPr>
        <w:t xml:space="preserve">медијски </w:t>
      </w:r>
      <w:r w:rsidR="00886EA6">
        <w:rPr>
          <w:rFonts w:ascii="Garamond" w:hAnsi="Garamond" w:cs="Arial"/>
          <w:sz w:val="24"/>
          <w:szCs w:val="24"/>
          <w:lang w:val="sr-Cyrl-CS"/>
        </w:rPr>
        <w:t xml:space="preserve">представљати и </w:t>
      </w:r>
      <w:r w:rsidR="00886EA6" w:rsidRPr="00E03CF5">
        <w:rPr>
          <w:rFonts w:ascii="Garamond" w:hAnsi="Garamond" w:cs="Arial"/>
          <w:sz w:val="24"/>
          <w:szCs w:val="24"/>
          <w:lang w:val="sr-Cyrl-CS"/>
        </w:rPr>
        <w:t>промовисати, док се не промени свест и не створе бољи услови за ак</w:t>
      </w:r>
      <w:r w:rsidR="00886EA6">
        <w:rPr>
          <w:rFonts w:ascii="Garamond" w:hAnsi="Garamond" w:cs="Arial"/>
          <w:sz w:val="24"/>
          <w:szCs w:val="24"/>
          <w:lang w:val="sr-Cyrl-CS"/>
        </w:rPr>
        <w:t>тивније коришћење ове чињенице у  сврхе</w:t>
      </w:r>
      <w:r w:rsidR="00886EA6" w:rsidRPr="00E03CF5">
        <w:rPr>
          <w:rFonts w:ascii="Garamond" w:hAnsi="Garamond" w:cs="Arial"/>
          <w:sz w:val="24"/>
          <w:szCs w:val="24"/>
          <w:lang w:val="sr-Cyrl-CS"/>
        </w:rPr>
        <w:t xml:space="preserve"> промоције </w:t>
      </w:r>
      <w:r w:rsidR="00886EA6">
        <w:rPr>
          <w:rFonts w:ascii="Garamond" w:hAnsi="Garamond" w:cs="Arial"/>
          <w:sz w:val="24"/>
          <w:szCs w:val="24"/>
          <w:lang w:val="sr-Cyrl-CS"/>
        </w:rPr>
        <w:t>и презентације библиотечких установа и активности.</w:t>
      </w:r>
      <w:r w:rsidR="00886EA6">
        <w:rPr>
          <w:rFonts w:ascii="Garamond" w:hAnsi="Garamond"/>
          <w:sz w:val="24"/>
          <w:szCs w:val="24"/>
          <w:lang w:val="ru-RU"/>
        </w:rPr>
        <w:t xml:space="preserve"> А </w:t>
      </w:r>
      <w:r w:rsidR="0053647A" w:rsidRPr="00E03CF5">
        <w:rPr>
          <w:rFonts w:ascii="Garamond" w:hAnsi="Garamond" w:cs="Arial"/>
          <w:sz w:val="24"/>
          <w:szCs w:val="24"/>
          <w:lang w:val="sr-Cyrl-CS"/>
        </w:rPr>
        <w:t xml:space="preserve">правовремено одговарање захтевима медија, придржавање основних етичких начела и разумевање начина на који медији функционишу </w:t>
      </w:r>
      <w:r w:rsidR="00F5073B">
        <w:rPr>
          <w:rFonts w:ascii="Garamond" w:hAnsi="Garamond" w:cs="Arial"/>
          <w:sz w:val="24"/>
          <w:szCs w:val="24"/>
          <w:lang w:val="sr-Cyrl-CS"/>
        </w:rPr>
        <w:t xml:space="preserve">у информационом друштву </w:t>
      </w:r>
      <w:r w:rsidR="0053647A" w:rsidRPr="00E03CF5">
        <w:rPr>
          <w:rFonts w:ascii="Garamond" w:hAnsi="Garamond" w:cs="Arial"/>
          <w:sz w:val="24"/>
          <w:szCs w:val="24"/>
          <w:lang w:val="sr-Cyrl-CS"/>
        </w:rPr>
        <w:t xml:space="preserve">– били би почетна станица на овом путу. </w:t>
      </w:r>
    </w:p>
    <w:p w:rsidR="006645E0" w:rsidRPr="00886EA6" w:rsidRDefault="006645E0" w:rsidP="00E03CF5">
      <w:pPr>
        <w:jc w:val="both"/>
        <w:rPr>
          <w:rFonts w:ascii="Garamond" w:hAnsi="Garamond"/>
          <w:sz w:val="24"/>
          <w:szCs w:val="24"/>
          <w:lang w:val="ru-RU"/>
        </w:rPr>
      </w:pPr>
    </w:p>
    <w:p w:rsidR="00D844C7" w:rsidRPr="00696F1F" w:rsidRDefault="00D844C7" w:rsidP="00E03CF5">
      <w:pPr>
        <w:ind w:left="1440"/>
        <w:jc w:val="both"/>
        <w:rPr>
          <w:rFonts w:ascii="Garamond" w:hAnsi="Garamond"/>
          <w:sz w:val="24"/>
          <w:szCs w:val="24"/>
          <w:lang w:val="sr-Cyrl-CS"/>
        </w:rPr>
      </w:pPr>
    </w:p>
    <w:p w:rsidR="00D844C7" w:rsidRPr="00E03CF5" w:rsidRDefault="00D844C7" w:rsidP="00E03CF5">
      <w:pPr>
        <w:jc w:val="both"/>
        <w:rPr>
          <w:rFonts w:ascii="Garamond" w:hAnsi="Garamond"/>
          <w:sz w:val="24"/>
          <w:szCs w:val="24"/>
          <w:lang w:val="sr-Cyrl-CS"/>
        </w:rPr>
      </w:pPr>
      <w:r w:rsidRPr="00E03CF5">
        <w:rPr>
          <w:rFonts w:ascii="Garamond" w:hAnsi="Garamond"/>
          <w:sz w:val="24"/>
          <w:szCs w:val="24"/>
          <w:lang w:val="sr-Cyrl-CS"/>
        </w:rPr>
        <w:t xml:space="preserve">  </w:t>
      </w:r>
    </w:p>
    <w:p w:rsidR="00D844C7" w:rsidRPr="009C2266" w:rsidRDefault="00D844C7" w:rsidP="00E03CF5">
      <w:pPr>
        <w:jc w:val="both"/>
        <w:rPr>
          <w:rFonts w:ascii="Garamond" w:hAnsi="Garamond"/>
          <w:sz w:val="24"/>
          <w:szCs w:val="24"/>
          <w:lang w:val="ru-RU"/>
        </w:rPr>
      </w:pPr>
    </w:p>
    <w:p w:rsidR="00404349" w:rsidRPr="00E03CF5" w:rsidRDefault="00404349" w:rsidP="00E03CF5">
      <w:pPr>
        <w:jc w:val="both"/>
        <w:rPr>
          <w:rFonts w:ascii="Garamond" w:hAnsi="Garamond"/>
          <w:sz w:val="24"/>
          <w:szCs w:val="24"/>
          <w:lang w:val="sr-Cyrl-CS"/>
        </w:rPr>
      </w:pPr>
    </w:p>
    <w:p w:rsidR="00D844C7" w:rsidRPr="00E03CF5" w:rsidRDefault="00D844C7" w:rsidP="00E03CF5">
      <w:pPr>
        <w:jc w:val="both"/>
        <w:rPr>
          <w:rFonts w:ascii="Garamond" w:hAnsi="Garamond"/>
          <w:sz w:val="24"/>
          <w:szCs w:val="24"/>
          <w:lang w:val="sr-Cyrl-CS"/>
        </w:rPr>
      </w:pPr>
    </w:p>
    <w:p w:rsidR="00D844C7" w:rsidRPr="009C2266" w:rsidRDefault="00D844C7" w:rsidP="00E03CF5">
      <w:pPr>
        <w:jc w:val="both"/>
        <w:rPr>
          <w:rFonts w:ascii="Garamond" w:hAnsi="Garamond"/>
          <w:sz w:val="24"/>
          <w:szCs w:val="24"/>
          <w:lang w:val="ru-RU"/>
        </w:rPr>
      </w:pPr>
    </w:p>
    <w:p w:rsidR="00D844C7" w:rsidRPr="009C2266" w:rsidRDefault="00D844C7" w:rsidP="00E03CF5">
      <w:pPr>
        <w:jc w:val="both"/>
        <w:rPr>
          <w:rFonts w:ascii="Garamond" w:hAnsi="Garamond"/>
          <w:sz w:val="24"/>
          <w:szCs w:val="24"/>
          <w:lang w:val="ru-RU"/>
        </w:rPr>
      </w:pPr>
    </w:p>
    <w:p w:rsidR="003B0A5C" w:rsidRPr="00E03CF5" w:rsidRDefault="003B0A5C" w:rsidP="00E03CF5">
      <w:pPr>
        <w:jc w:val="both"/>
        <w:rPr>
          <w:rFonts w:ascii="Garamond" w:hAnsi="Garamond"/>
          <w:sz w:val="24"/>
          <w:szCs w:val="24"/>
          <w:lang w:val="ru-RU"/>
        </w:rPr>
      </w:pPr>
    </w:p>
    <w:p w:rsidR="003B0A5C" w:rsidRPr="00E03CF5" w:rsidRDefault="003B0A5C" w:rsidP="00E03CF5">
      <w:pPr>
        <w:jc w:val="both"/>
        <w:rPr>
          <w:rFonts w:ascii="Garamond" w:hAnsi="Garamond"/>
          <w:sz w:val="24"/>
          <w:szCs w:val="24"/>
          <w:lang w:val="sr-Cyrl-CS"/>
        </w:rPr>
      </w:pPr>
    </w:p>
    <w:p w:rsidR="003B0A5C" w:rsidRPr="00E03CF5" w:rsidRDefault="003B0A5C" w:rsidP="00E03CF5">
      <w:pPr>
        <w:jc w:val="both"/>
        <w:rPr>
          <w:rFonts w:ascii="Garamond" w:hAnsi="Garamond"/>
          <w:sz w:val="24"/>
          <w:szCs w:val="24"/>
          <w:lang w:val="ru-RU"/>
        </w:rPr>
      </w:pPr>
    </w:p>
    <w:p w:rsidR="00B90762" w:rsidRPr="00E03CF5" w:rsidRDefault="00B90762" w:rsidP="00E03CF5">
      <w:pPr>
        <w:jc w:val="both"/>
        <w:rPr>
          <w:rFonts w:ascii="Garamond" w:hAnsi="Garamond"/>
          <w:sz w:val="24"/>
          <w:szCs w:val="24"/>
          <w:lang w:val="ru-RU"/>
        </w:rPr>
      </w:pPr>
    </w:p>
    <w:p w:rsidR="002E6FA8" w:rsidRPr="00E03CF5" w:rsidRDefault="002E6FA8" w:rsidP="00E03CF5">
      <w:pPr>
        <w:jc w:val="both"/>
        <w:rPr>
          <w:rFonts w:ascii="Garamond" w:hAnsi="Garamond"/>
          <w:sz w:val="24"/>
          <w:szCs w:val="24"/>
          <w:lang w:val="ru-RU"/>
        </w:rPr>
      </w:pPr>
    </w:p>
    <w:p w:rsidR="00A10DE0" w:rsidRPr="00E03CF5" w:rsidRDefault="00A10DE0" w:rsidP="00E03CF5">
      <w:pPr>
        <w:jc w:val="both"/>
        <w:rPr>
          <w:rFonts w:ascii="Garamond" w:hAnsi="Garamond"/>
          <w:sz w:val="24"/>
          <w:szCs w:val="24"/>
          <w:lang w:val="ru-RU"/>
        </w:rPr>
      </w:pPr>
    </w:p>
    <w:p w:rsidR="00A10DE0" w:rsidRPr="00E03CF5" w:rsidRDefault="00A10DE0" w:rsidP="00E03CF5">
      <w:pPr>
        <w:rPr>
          <w:rFonts w:ascii="Garamond" w:hAnsi="Garamond"/>
          <w:sz w:val="24"/>
          <w:szCs w:val="24"/>
          <w:lang w:val="ru-RU"/>
        </w:rPr>
      </w:pPr>
    </w:p>
    <w:sectPr w:rsidR="00A10DE0" w:rsidRPr="00E03CF5" w:rsidSect="00CF75E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oshiba" w:date="2015-11-21T21:45:00Z" w:initials="t">
    <w:p w:rsidR="004C2390" w:rsidRPr="004C2390" w:rsidRDefault="004C2390">
      <w:pPr>
        <w:pStyle w:val="CommentText"/>
        <w:rPr>
          <w:lang/>
        </w:rPr>
      </w:pPr>
      <w:r>
        <w:rPr>
          <w:rStyle w:val="CommentReference"/>
        </w:rPr>
        <w:annotationRef/>
      </w:r>
      <w:r>
        <w:rPr>
          <w:lang/>
        </w:rPr>
        <w:t>односи са јавношћу</w:t>
      </w:r>
    </w:p>
  </w:comment>
  <w:comment w:id="1" w:author="toshiba" w:date="2015-11-21T21:45:00Z" w:initials="t">
    <w:p w:rsidR="004C2390" w:rsidRPr="004C2390" w:rsidRDefault="004C2390">
      <w:pPr>
        <w:pStyle w:val="CommentText"/>
        <w:rPr>
          <w:lang/>
        </w:rPr>
      </w:pPr>
      <w:r>
        <w:rPr>
          <w:rStyle w:val="CommentReference"/>
        </w:rPr>
        <w:annotationRef/>
      </w:r>
      <w:r>
        <w:rPr>
          <w:lang/>
        </w:rPr>
        <w:t>односи са медијима</w:t>
      </w:r>
    </w:p>
  </w:comment>
  <w:comment w:id="2" w:author="toshiba" w:date="2015-11-21T21:33:00Z" w:initials="t">
    <w:p w:rsidR="004C2390" w:rsidRPr="004C2390" w:rsidRDefault="004C2390">
      <w:pPr>
        <w:pStyle w:val="CommentText"/>
        <w:rPr>
          <w:lang/>
        </w:rPr>
      </w:pPr>
      <w:r>
        <w:rPr>
          <w:rStyle w:val="CommentReference"/>
        </w:rPr>
        <w:annotationRef/>
      </w:r>
      <w:r>
        <w:rPr>
          <w:lang/>
        </w:rPr>
        <w:t>историјат интернета</w:t>
      </w:r>
    </w:p>
  </w:comment>
  <w:comment w:id="3" w:author="toshiba" w:date="2015-11-21T21:33:00Z" w:initials="t">
    <w:p w:rsidR="004C2390" w:rsidRPr="004C2390" w:rsidRDefault="004C2390">
      <w:pPr>
        <w:pStyle w:val="CommentText"/>
        <w:rPr>
          <w:lang/>
        </w:rPr>
      </w:pPr>
      <w:r>
        <w:rPr>
          <w:rStyle w:val="CommentReference"/>
        </w:rPr>
        <w:annotationRef/>
      </w:r>
      <w:r>
        <w:rPr>
          <w:lang/>
        </w:rPr>
        <w:t>медијске кампање и библ.</w:t>
      </w:r>
    </w:p>
  </w:comment>
  <w:comment w:id="4" w:author="toshiba" w:date="2015-11-21T21:32:00Z" w:initials="t">
    <w:p w:rsidR="00E75542" w:rsidRPr="00E75542" w:rsidRDefault="00E75542">
      <w:pPr>
        <w:pStyle w:val="CommentText"/>
        <w:rPr>
          <w:lang/>
        </w:rPr>
      </w:pPr>
      <w:r>
        <w:rPr>
          <w:rStyle w:val="CommentReference"/>
        </w:rPr>
        <w:annotationRef/>
      </w:r>
      <w:r>
        <w:rPr>
          <w:lang/>
        </w:rPr>
        <w:t>медијска кампања</w:t>
      </w:r>
    </w:p>
  </w:comment>
  <w:comment w:id="5" w:author="toshiba" w:date="2015-11-21T21:31:00Z" w:initials="t">
    <w:p w:rsidR="00E75542" w:rsidRPr="00E75542" w:rsidRDefault="00E75542">
      <w:pPr>
        <w:pStyle w:val="CommentText"/>
        <w:rPr>
          <w:lang/>
        </w:rPr>
      </w:pPr>
      <w:r>
        <w:rPr>
          <w:rStyle w:val="CommentReference"/>
        </w:rPr>
        <w:annotationRef/>
      </w:r>
      <w:r>
        <w:rPr>
          <w:lang/>
        </w:rPr>
        <w:t>корисници</w:t>
      </w:r>
    </w:p>
  </w:comment>
  <w:comment w:id="6" w:author="toshiba" w:date="2015-11-21T21:29:00Z" w:initials="t">
    <w:p w:rsidR="00E75542" w:rsidRPr="00E75542" w:rsidRDefault="00E75542">
      <w:pPr>
        <w:pStyle w:val="CommentText"/>
        <w:rPr>
          <w:lang/>
        </w:rPr>
      </w:pPr>
      <w:r>
        <w:rPr>
          <w:rStyle w:val="CommentReference"/>
        </w:rPr>
        <w:annotationRef/>
      </w:r>
      <w:r>
        <w:rPr>
          <w:lang/>
        </w:rPr>
        <w:t>ебарт</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39" w:rsidRDefault="00927C39" w:rsidP="003B0A5C">
      <w:r>
        <w:separator/>
      </w:r>
    </w:p>
  </w:endnote>
  <w:endnote w:type="continuationSeparator" w:id="1">
    <w:p w:rsidR="00927C39" w:rsidRDefault="00927C39" w:rsidP="003B0A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39" w:rsidRDefault="00927C39" w:rsidP="003B0A5C">
      <w:r>
        <w:separator/>
      </w:r>
    </w:p>
  </w:footnote>
  <w:footnote w:type="continuationSeparator" w:id="1">
    <w:p w:rsidR="00927C39" w:rsidRDefault="00927C39" w:rsidP="003B0A5C">
      <w:r>
        <w:continuationSeparator/>
      </w:r>
    </w:p>
  </w:footnote>
  <w:footnote w:id="2">
    <w:p w:rsidR="00911A59" w:rsidRPr="005332AB" w:rsidRDefault="00911A59" w:rsidP="003B0A5C">
      <w:pPr>
        <w:pStyle w:val="FootnoteText"/>
        <w:rPr>
          <w:rFonts w:ascii="Garamond" w:hAnsi="Garamond" w:cs="Arial"/>
        </w:rPr>
      </w:pPr>
      <w:r w:rsidRPr="005332AB">
        <w:rPr>
          <w:rStyle w:val="FootnoteReference"/>
          <w:rFonts w:ascii="Garamond" w:hAnsi="Garamond"/>
        </w:rPr>
        <w:footnoteRef/>
      </w:r>
      <w:r w:rsidRPr="005332AB">
        <w:rPr>
          <w:rFonts w:ascii="Garamond" w:hAnsi="Garamond"/>
        </w:rPr>
        <w:t xml:space="preserve"> </w:t>
      </w:r>
      <w:r w:rsidRPr="005332AB">
        <w:rPr>
          <w:rFonts w:ascii="Garamond" w:hAnsi="Garamond" w:cs="Arial"/>
        </w:rPr>
        <w:t>MacDonald C</w:t>
      </w:r>
      <w:r w:rsidRPr="005332AB">
        <w:rPr>
          <w:rFonts w:ascii="Garamond" w:hAnsi="Garamond" w:cs="Arial"/>
          <w:lang w:val="sr-Cyrl-CS"/>
        </w:rPr>
        <w:t>.</w:t>
      </w:r>
      <w:r w:rsidRPr="005332AB">
        <w:rPr>
          <w:rFonts w:ascii="Garamond" w:hAnsi="Garamond" w:cs="Arial"/>
        </w:rPr>
        <w:t xml:space="preserve"> Van Duinkerken W</w:t>
      </w:r>
      <w:r w:rsidRPr="005332AB">
        <w:rPr>
          <w:rFonts w:ascii="Garamond" w:hAnsi="Garamond" w:cs="Arial"/>
          <w:lang w:val="sr-Cyrl-CS"/>
        </w:rPr>
        <w:t>.</w:t>
      </w:r>
      <w:r w:rsidRPr="005332AB">
        <w:rPr>
          <w:rFonts w:ascii="Garamond" w:hAnsi="Garamond" w:cs="Arial"/>
        </w:rPr>
        <w:t>, Stephens J</w:t>
      </w:r>
      <w:r w:rsidRPr="005332AB">
        <w:rPr>
          <w:rFonts w:ascii="Garamond" w:hAnsi="Garamond" w:cs="Arial"/>
          <w:lang w:val="sr-Cyrl-CS"/>
        </w:rPr>
        <w:t>.</w:t>
      </w:r>
      <w:r w:rsidRPr="005332AB">
        <w:rPr>
          <w:rFonts w:ascii="Garamond" w:hAnsi="Garamond" w:cs="Arial"/>
        </w:rPr>
        <w:t xml:space="preserve"> It is</w:t>
      </w:r>
      <w:r w:rsidR="005332AB">
        <w:rPr>
          <w:rFonts w:ascii="Garamond" w:hAnsi="Garamond" w:cs="Arial"/>
        </w:rPr>
        <w:t xml:space="preserve"> all in marketing, 11.11.2008</w:t>
      </w:r>
      <w:r w:rsidR="005332AB" w:rsidRPr="005332AB">
        <w:rPr>
          <w:rFonts w:ascii="Garamond" w:hAnsi="Garamond" w:cs="Arial"/>
        </w:rPr>
        <w:t xml:space="preserve">., </w:t>
      </w:r>
      <w:hyperlink r:id="rId1" w:history="1">
        <w:r w:rsidRPr="005332AB">
          <w:rPr>
            <w:rStyle w:val="Hyperlink"/>
            <w:rFonts w:ascii="Garamond" w:hAnsi="Garamond" w:cs="Arial"/>
            <w:color w:val="auto"/>
            <w:u w:val="none"/>
          </w:rPr>
          <w:t>http://digitalarchive.gsu.edu/cgi/viewcontent.cgi?article</w:t>
        </w:r>
      </w:hyperlink>
      <w:r w:rsidRPr="005332AB">
        <w:rPr>
          <w:rFonts w:ascii="Garamond" w:hAnsi="Garamond" w:cs="Arial"/>
        </w:rPr>
        <w:t>, pg 4.</w:t>
      </w:r>
    </w:p>
  </w:footnote>
  <w:footnote w:id="3">
    <w:p w:rsidR="00911A59" w:rsidRPr="003F6F6E" w:rsidRDefault="00911A59" w:rsidP="003F6F6E">
      <w:pPr>
        <w:pStyle w:val="FootnoteText"/>
        <w:rPr>
          <w:rFonts w:ascii="Garamond" w:hAnsi="Garamond" w:cs="Arial"/>
          <w:lang w:val="sr-Cyrl-CS"/>
        </w:rPr>
      </w:pPr>
      <w:r w:rsidRPr="003F6F6E">
        <w:rPr>
          <w:rStyle w:val="FootnoteReference"/>
          <w:rFonts w:ascii="Garamond" w:hAnsi="Garamond"/>
        </w:rPr>
        <w:footnoteRef/>
      </w:r>
      <w:r w:rsidRPr="003F6F6E">
        <w:rPr>
          <w:rFonts w:ascii="Garamond" w:hAnsi="Garamond"/>
        </w:rPr>
        <w:t xml:space="preserve"> </w:t>
      </w:r>
      <w:r w:rsidRPr="003F6F6E">
        <w:rPr>
          <w:rFonts w:ascii="Garamond" w:hAnsi="Garamond" w:cs="Arial"/>
          <w:lang w:val="sr-Cyrl-CS"/>
        </w:rPr>
        <w:t>Котлер Ф., Маркетинг менаџмент, ДАТА статус, 2006.</w:t>
      </w:r>
    </w:p>
  </w:footnote>
  <w:footnote w:id="4">
    <w:p w:rsidR="00911A59" w:rsidRPr="003F6F6E" w:rsidRDefault="00911A59" w:rsidP="003F6F6E">
      <w:pPr>
        <w:pStyle w:val="FootnoteText"/>
        <w:rPr>
          <w:rFonts w:ascii="Garamond" w:hAnsi="Garamond" w:cs="Arial"/>
          <w:lang w:val="sr-Cyrl-CS"/>
        </w:rPr>
      </w:pPr>
      <w:r w:rsidRPr="003F6F6E">
        <w:rPr>
          <w:rStyle w:val="FootnoteReference"/>
          <w:rFonts w:ascii="Garamond" w:hAnsi="Garamond" w:cs="Arial"/>
        </w:rPr>
        <w:footnoteRef/>
      </w:r>
      <w:r w:rsidRPr="003F6F6E">
        <w:rPr>
          <w:rFonts w:ascii="Garamond" w:hAnsi="Garamond" w:cs="Arial"/>
          <w:lang w:val="sr-Cyrl-CS"/>
        </w:rPr>
        <w:t xml:space="preserve"> Филиповић, В. Костић, Станковић, М. Маркетинг менаџмент, ФОН 2009, стр.95</w:t>
      </w:r>
      <w:r w:rsidR="005332AB">
        <w:rPr>
          <w:rFonts w:ascii="Garamond" w:hAnsi="Garamond" w:cs="Arial"/>
          <w:lang w:val="sr-Cyrl-CS"/>
        </w:rPr>
        <w:t>.</w:t>
      </w:r>
    </w:p>
  </w:footnote>
  <w:footnote w:id="5">
    <w:p w:rsidR="00911A59" w:rsidRPr="003F6F6E" w:rsidRDefault="00911A59" w:rsidP="003F6F6E">
      <w:pPr>
        <w:pStyle w:val="FootnoteText"/>
        <w:rPr>
          <w:rFonts w:ascii="Garamond" w:hAnsi="Garamond" w:cs="Arial"/>
          <w:lang w:val="sr-Cyrl-CS"/>
        </w:rPr>
      </w:pPr>
      <w:r w:rsidRPr="003F6F6E">
        <w:rPr>
          <w:rStyle w:val="FootnoteReference"/>
          <w:rFonts w:ascii="Garamond" w:hAnsi="Garamond"/>
        </w:rPr>
        <w:footnoteRef/>
      </w:r>
      <w:r w:rsidRPr="003F6F6E">
        <w:rPr>
          <w:rFonts w:ascii="Garamond" w:hAnsi="Garamond"/>
          <w:lang w:val="sr-Cyrl-CS"/>
        </w:rPr>
        <w:t xml:space="preserve"> </w:t>
      </w:r>
      <w:r w:rsidRPr="003F6F6E">
        <w:rPr>
          <w:rFonts w:ascii="Garamond" w:hAnsi="Garamond" w:cs="Arial"/>
          <w:lang w:val="sr-Cyrl-CS"/>
        </w:rPr>
        <w:t>Котлер,Ф. Маркетинг менаџмент, ДАТА статус, 2006.</w:t>
      </w:r>
    </w:p>
  </w:footnote>
  <w:footnote w:id="6">
    <w:p w:rsidR="00911A59" w:rsidRPr="003F6F6E" w:rsidRDefault="00911A59" w:rsidP="003F6F6E">
      <w:pPr>
        <w:pStyle w:val="FootnoteText"/>
        <w:rPr>
          <w:rFonts w:ascii="Garamond" w:hAnsi="Garamond" w:cs="Arial"/>
          <w:lang w:val="sr-Cyrl-CS"/>
        </w:rPr>
      </w:pPr>
      <w:r w:rsidRPr="003F6F6E">
        <w:rPr>
          <w:rStyle w:val="FootnoteReference"/>
          <w:rFonts w:ascii="Garamond" w:hAnsi="Garamond" w:cs="Arial"/>
        </w:rPr>
        <w:footnoteRef/>
      </w:r>
      <w:r w:rsidRPr="003F6F6E">
        <w:rPr>
          <w:rFonts w:ascii="Garamond" w:hAnsi="Garamond" w:cs="Arial"/>
          <w:lang w:val="sr-Cyrl-CS"/>
        </w:rPr>
        <w:t xml:space="preserve"> Станковић, Костић, М., Интеграција комуникацијских активности  маркетинга и односа с јавношћу докторска дисертација, ФОН, 2003., стр.76</w:t>
      </w:r>
      <w:r w:rsidR="005332AB">
        <w:rPr>
          <w:rFonts w:ascii="Garamond" w:hAnsi="Garamond" w:cs="Arial"/>
          <w:lang w:val="sr-Cyrl-CS"/>
        </w:rPr>
        <w:t>.</w:t>
      </w:r>
    </w:p>
  </w:footnote>
  <w:footnote w:id="7">
    <w:p w:rsidR="00911A59" w:rsidRPr="00102850" w:rsidRDefault="00911A59" w:rsidP="004656F9">
      <w:pPr>
        <w:pStyle w:val="FootnoteText"/>
        <w:rPr>
          <w:rFonts w:ascii="Arial" w:hAnsi="Arial" w:cs="Arial"/>
          <w:lang w:val="sr-Cyrl-CS"/>
        </w:rPr>
      </w:pPr>
      <w:r w:rsidRPr="003F6F6E">
        <w:rPr>
          <w:rStyle w:val="FootnoteReference"/>
          <w:rFonts w:ascii="Garamond" w:hAnsi="Garamond"/>
        </w:rPr>
        <w:footnoteRef/>
      </w:r>
      <w:r w:rsidRPr="003F6F6E">
        <w:rPr>
          <w:rFonts w:ascii="Garamond" w:hAnsi="Garamond"/>
          <w:lang w:val="sr-Cyrl-CS"/>
        </w:rPr>
        <w:t xml:space="preserve"> </w:t>
      </w:r>
      <w:r w:rsidRPr="003F6F6E">
        <w:rPr>
          <w:rFonts w:ascii="Garamond" w:hAnsi="Garamond" w:cs="Arial"/>
          <w:lang w:val="sr-Cyrl-CS"/>
        </w:rPr>
        <w:t>Бакић, Властелица, Т., Медијске стратегије у маркетиншкој комуникацији и односима с јавношћу, магистарса теза,  2006. стр.1</w:t>
      </w:r>
      <w:r w:rsidR="005332AB">
        <w:rPr>
          <w:rFonts w:ascii="Garamond" w:hAnsi="Garamond" w:cs="Arial"/>
          <w:lang w:val="sr-Cyrl-CS"/>
        </w:rPr>
        <w:t>.</w:t>
      </w:r>
    </w:p>
  </w:footnote>
  <w:footnote w:id="8">
    <w:p w:rsidR="00911A59" w:rsidRPr="002B44F9" w:rsidRDefault="00911A59" w:rsidP="004656F9">
      <w:pPr>
        <w:pStyle w:val="FootnoteText"/>
        <w:rPr>
          <w:rFonts w:ascii="Garamond" w:hAnsi="Garamond" w:cs="Arial"/>
          <w:lang w:val="sr-Cyrl-CS"/>
        </w:rPr>
      </w:pPr>
      <w:r w:rsidRPr="002B44F9">
        <w:rPr>
          <w:rStyle w:val="FootnoteReference"/>
          <w:rFonts w:ascii="Garamond" w:hAnsi="Garamond" w:cs="Arial"/>
        </w:rPr>
        <w:footnoteRef/>
      </w:r>
      <w:r w:rsidRPr="002B44F9">
        <w:rPr>
          <w:rFonts w:ascii="Garamond" w:hAnsi="Garamond" w:cs="Arial"/>
          <w:lang w:val="sr-Cyrl-CS"/>
        </w:rPr>
        <w:t xml:space="preserve"> Филиповић, В., Костић, Станковић, М.  Односи с јавношћу, Београд 2008. стр.4</w:t>
      </w:r>
    </w:p>
  </w:footnote>
  <w:footnote w:id="9">
    <w:p w:rsidR="00911A59" w:rsidRPr="00102850" w:rsidRDefault="00911A59" w:rsidP="002B44F9">
      <w:pPr>
        <w:pStyle w:val="FootnoteText"/>
        <w:rPr>
          <w:rFonts w:ascii="Arial" w:hAnsi="Arial" w:cs="Arial"/>
          <w:lang w:val="sr-Cyrl-CS"/>
        </w:rPr>
      </w:pPr>
      <w:r w:rsidRPr="002B44F9">
        <w:rPr>
          <w:rStyle w:val="FootnoteReference"/>
          <w:rFonts w:ascii="Garamond" w:hAnsi="Garamond"/>
        </w:rPr>
        <w:footnoteRef/>
      </w:r>
      <w:r w:rsidRPr="002B44F9">
        <w:rPr>
          <w:rFonts w:ascii="Garamond" w:hAnsi="Garamond"/>
          <w:lang w:val="sr-Cyrl-CS"/>
        </w:rPr>
        <w:t xml:space="preserve"> </w:t>
      </w:r>
      <w:r w:rsidRPr="002B44F9">
        <w:rPr>
          <w:rFonts w:ascii="Garamond" w:hAnsi="Garamond" w:cs="Arial"/>
          <w:lang w:val="sr-Cyrl-CS"/>
        </w:rPr>
        <w:t>Вученовић, Т., Грађанско новинарство у дигиталном 21.веку, текст у часопису Култура, бр.132., 2011.</w:t>
      </w:r>
    </w:p>
  </w:footnote>
  <w:footnote w:id="10">
    <w:p w:rsidR="00911A59" w:rsidRPr="004656F9" w:rsidRDefault="00911A59" w:rsidP="004656F9">
      <w:pPr>
        <w:pStyle w:val="FootnoteText"/>
        <w:rPr>
          <w:rFonts w:ascii="Garamond" w:hAnsi="Garamond" w:cs="Arial"/>
          <w:lang w:val="sr-Cyrl-CS"/>
        </w:rPr>
      </w:pPr>
      <w:r w:rsidRPr="004656F9">
        <w:rPr>
          <w:rStyle w:val="FootnoteReference"/>
          <w:rFonts w:ascii="Garamond" w:hAnsi="Garamond" w:cs="Arial"/>
        </w:rPr>
        <w:footnoteRef/>
      </w:r>
      <w:r w:rsidRPr="004656F9">
        <w:rPr>
          <w:rFonts w:ascii="Garamond" w:hAnsi="Garamond" w:cs="Arial"/>
          <w:lang w:val="sr-Cyrl-CS"/>
        </w:rPr>
        <w:t xml:space="preserve"> Котлер, Ф., Маркетинг менаџмент, ДАТА статус, 2006.</w:t>
      </w:r>
    </w:p>
  </w:footnote>
  <w:footnote w:id="11">
    <w:p w:rsidR="00911A59" w:rsidRPr="00102850" w:rsidRDefault="00911A59" w:rsidP="004656F9">
      <w:pPr>
        <w:pStyle w:val="FootnoteText"/>
        <w:rPr>
          <w:rFonts w:ascii="Arial" w:hAnsi="Arial" w:cs="Arial"/>
          <w:lang w:val="sr-Cyrl-CS"/>
        </w:rPr>
      </w:pPr>
      <w:r w:rsidRPr="004656F9">
        <w:rPr>
          <w:rStyle w:val="FootnoteReference"/>
          <w:rFonts w:ascii="Garamond" w:hAnsi="Garamond" w:cs="Arial"/>
        </w:rPr>
        <w:footnoteRef/>
      </w:r>
      <w:r w:rsidRPr="004656F9">
        <w:rPr>
          <w:rFonts w:ascii="Garamond" w:hAnsi="Garamond" w:cs="Arial"/>
          <w:lang w:val="sr-Cyrl-CS"/>
        </w:rPr>
        <w:t xml:space="preserve"> Спасић А., према  Филиповић, В., Костић, С</w:t>
      </w:r>
      <w:r w:rsidR="00C011AB">
        <w:rPr>
          <w:rFonts w:ascii="Garamond" w:hAnsi="Garamond" w:cs="Arial"/>
          <w:lang w:val="sr-Cyrl-CS"/>
        </w:rPr>
        <w:t>танковић, М.,  Односи с јавношћу</w:t>
      </w:r>
      <w:r w:rsidRPr="004656F9">
        <w:rPr>
          <w:rFonts w:ascii="Garamond" w:hAnsi="Garamond" w:cs="Arial"/>
          <w:lang w:val="sr-Cyrl-CS"/>
        </w:rPr>
        <w:t>, Београд 2008. стр.5</w:t>
      </w:r>
    </w:p>
  </w:footnote>
  <w:footnote w:id="12">
    <w:p w:rsidR="00911A59" w:rsidRPr="005332AB" w:rsidRDefault="00911A59" w:rsidP="005332AB">
      <w:pPr>
        <w:pStyle w:val="FootnoteText"/>
        <w:rPr>
          <w:rFonts w:ascii="Garamond" w:hAnsi="Garamond"/>
          <w:lang w:val="sr-Cyrl-CS"/>
        </w:rPr>
      </w:pPr>
      <w:r w:rsidRPr="00F862F4">
        <w:rPr>
          <w:rStyle w:val="FootnoteReference"/>
          <w:rFonts w:ascii="Garamond" w:hAnsi="Garamond"/>
        </w:rPr>
        <w:footnoteRef/>
      </w:r>
      <w:r w:rsidRPr="00F862F4">
        <w:rPr>
          <w:rFonts w:ascii="Garamond" w:hAnsi="Garamond"/>
          <w:lang w:val="sr-Cyrl-CS"/>
        </w:rPr>
        <w:t xml:space="preserve"> </w:t>
      </w:r>
      <w:r w:rsidRPr="00F862F4">
        <w:rPr>
          <w:rFonts w:ascii="Garamond" w:hAnsi="Garamond" w:cs="Arial"/>
          <w:lang w:val="sr-Cyrl-CS"/>
        </w:rPr>
        <w:t>Бал,</w:t>
      </w:r>
      <w:r w:rsidRPr="00F862F4">
        <w:rPr>
          <w:rFonts w:ascii="Garamond" w:hAnsi="Garamond"/>
          <w:lang w:val="sr-Cyrl-CS"/>
        </w:rPr>
        <w:t xml:space="preserve"> </w:t>
      </w:r>
      <w:r w:rsidRPr="00F862F4">
        <w:rPr>
          <w:rFonts w:ascii="Garamond" w:hAnsi="Garamond" w:cs="Arial"/>
          <w:lang w:val="sr-Cyrl-CS"/>
        </w:rPr>
        <w:t>Ф. Моћ медија, Клио, 1996., стр</w:t>
      </w:r>
      <w:r w:rsidRPr="00F862F4">
        <w:rPr>
          <w:rFonts w:ascii="Garamond" w:hAnsi="Garamond"/>
          <w:lang w:val="sr-Cyrl-CS"/>
        </w:rPr>
        <w:t>. 50-51.</w:t>
      </w:r>
    </w:p>
  </w:footnote>
  <w:footnote w:id="13">
    <w:p w:rsidR="00911A59" w:rsidRPr="00743668" w:rsidRDefault="00911A59" w:rsidP="005332AB">
      <w:pPr>
        <w:pStyle w:val="FootnoteText"/>
        <w:rPr>
          <w:rFonts w:ascii="Garamond" w:hAnsi="Garamond" w:cs="Arial"/>
          <w:lang w:val="sr-Cyrl-CS"/>
        </w:rPr>
      </w:pPr>
      <w:r w:rsidRPr="00743668">
        <w:rPr>
          <w:rStyle w:val="FootnoteReference"/>
          <w:rFonts w:ascii="Garamond" w:hAnsi="Garamond" w:cs="Arial"/>
        </w:rPr>
        <w:footnoteRef/>
      </w:r>
      <w:r w:rsidRPr="00743668">
        <w:rPr>
          <w:rFonts w:ascii="Garamond" w:hAnsi="Garamond" w:cs="Arial"/>
          <w:lang w:val="sr-Cyrl-CS"/>
        </w:rPr>
        <w:t xml:space="preserve"> Чаловић, Д.,Увод у теорију медија, Мегатренд универзитет, 2009, стр.4.</w:t>
      </w:r>
    </w:p>
  </w:footnote>
  <w:footnote w:id="14">
    <w:p w:rsidR="00911A59" w:rsidRPr="005332AB" w:rsidRDefault="00911A59" w:rsidP="00743668">
      <w:pPr>
        <w:pStyle w:val="FootnoteText"/>
        <w:rPr>
          <w:rFonts w:ascii="Garamond" w:hAnsi="Garamond" w:cs="Arial"/>
          <w:lang w:val="sr-Cyrl-CS"/>
        </w:rPr>
      </w:pPr>
      <w:r w:rsidRPr="005332AB">
        <w:rPr>
          <w:rStyle w:val="FootnoteReference"/>
          <w:rFonts w:ascii="Garamond" w:hAnsi="Garamond"/>
        </w:rPr>
        <w:footnoteRef/>
      </w:r>
      <w:r w:rsidRPr="005332AB">
        <w:rPr>
          <w:rFonts w:ascii="Garamond" w:hAnsi="Garamond"/>
          <w:lang w:val="sr-Cyrl-CS"/>
        </w:rPr>
        <w:t xml:space="preserve"> </w:t>
      </w:r>
      <w:r w:rsidRPr="005332AB">
        <w:rPr>
          <w:rFonts w:ascii="Garamond" w:hAnsi="Garamond" w:cs="Arial"/>
          <w:lang w:val="sr-Cyrl-CS"/>
        </w:rPr>
        <w:t xml:space="preserve">Фидлер, Р., </w:t>
      </w:r>
      <w:r w:rsidRPr="005332AB">
        <w:rPr>
          <w:rFonts w:ascii="Garamond" w:hAnsi="Garamond" w:cs="Arial"/>
          <w:i/>
        </w:rPr>
        <w:t>Mediamorphosis</w:t>
      </w:r>
      <w:r w:rsidRPr="005332AB">
        <w:rPr>
          <w:rFonts w:ascii="Garamond" w:hAnsi="Garamond" w:cs="Arial"/>
          <w:lang w:val="sr-Cyrl-CS"/>
        </w:rPr>
        <w:t>, Клио, 2004.,стр.7</w:t>
      </w:r>
      <w:r w:rsidR="00673FBD">
        <w:rPr>
          <w:rFonts w:ascii="Garamond" w:hAnsi="Garamond" w:cs="Arial"/>
          <w:lang w:val="sr-Cyrl-CS"/>
        </w:rPr>
        <w:t>.</w:t>
      </w:r>
    </w:p>
  </w:footnote>
  <w:footnote w:id="15">
    <w:p w:rsidR="00911A59" w:rsidRPr="005332AB" w:rsidRDefault="00911A59" w:rsidP="00743668">
      <w:pPr>
        <w:outlineLvl w:val="0"/>
        <w:rPr>
          <w:rFonts w:ascii="Garamond" w:hAnsi="Garamond" w:cs="Arial"/>
          <w:sz w:val="20"/>
          <w:szCs w:val="20"/>
          <w:lang w:val="sr-Cyrl-CS"/>
        </w:rPr>
      </w:pPr>
      <w:r w:rsidRPr="005332AB">
        <w:rPr>
          <w:rStyle w:val="FootnoteReference"/>
          <w:rFonts w:ascii="Garamond" w:hAnsi="Garamond" w:cs="Arial"/>
          <w:sz w:val="20"/>
          <w:szCs w:val="20"/>
        </w:rPr>
        <w:footnoteRef/>
      </w:r>
      <w:r w:rsidRPr="005332AB">
        <w:rPr>
          <w:rFonts w:ascii="Garamond" w:hAnsi="Garamond" w:cs="Arial"/>
          <w:sz w:val="20"/>
          <w:szCs w:val="20"/>
          <w:lang w:val="sr-Cyrl-CS"/>
        </w:rPr>
        <w:t xml:space="preserve"> Бригс, А., Кобли, П., Увод у студије медија,  Клио, 2005. стр.6</w:t>
      </w:r>
      <w:r w:rsidR="00673FBD">
        <w:rPr>
          <w:rFonts w:ascii="Garamond" w:hAnsi="Garamond" w:cs="Arial"/>
          <w:sz w:val="20"/>
          <w:szCs w:val="20"/>
          <w:lang w:val="sr-Cyrl-CS"/>
        </w:rPr>
        <w:t>.</w:t>
      </w:r>
    </w:p>
  </w:footnote>
  <w:footnote w:id="16">
    <w:p w:rsidR="00911A59" w:rsidRPr="005332AB" w:rsidRDefault="00911A59" w:rsidP="004656F9">
      <w:pPr>
        <w:pStyle w:val="FootnoteText"/>
        <w:rPr>
          <w:rFonts w:ascii="Garamond" w:hAnsi="Garamond" w:cs="Arial"/>
          <w:lang w:val="sr-Cyrl-CS"/>
        </w:rPr>
      </w:pPr>
      <w:r w:rsidRPr="005332AB">
        <w:rPr>
          <w:rStyle w:val="FootnoteReference"/>
          <w:rFonts w:ascii="Garamond" w:hAnsi="Garamond" w:cs="Arial"/>
        </w:rPr>
        <w:footnoteRef/>
      </w:r>
      <w:r w:rsidRPr="005332AB">
        <w:rPr>
          <w:rFonts w:ascii="Garamond" w:hAnsi="Garamond" w:cs="Arial"/>
          <w:lang w:val="sr-Cyrl-CS"/>
        </w:rPr>
        <w:t xml:space="preserve"> Чаловић, Д.,Увод у теорију медија, Мегатренд универзитет, 2009, стр.4.</w:t>
      </w:r>
    </w:p>
  </w:footnote>
  <w:footnote w:id="17">
    <w:p w:rsidR="0082193A" w:rsidRPr="00B60200" w:rsidRDefault="0082193A">
      <w:pPr>
        <w:pStyle w:val="FootnoteText"/>
        <w:rPr>
          <w:rFonts w:ascii="Garamond" w:hAnsi="Garamond"/>
          <w:lang w:val="sr-Cyrl-CS"/>
        </w:rPr>
      </w:pPr>
      <w:r w:rsidRPr="005332AB">
        <w:rPr>
          <w:rStyle w:val="FootnoteReference"/>
          <w:rFonts w:ascii="Garamond" w:hAnsi="Garamond"/>
        </w:rPr>
        <w:footnoteRef/>
      </w:r>
      <w:r w:rsidRPr="005332AB">
        <w:rPr>
          <w:rFonts w:ascii="Garamond" w:hAnsi="Garamond"/>
          <w:lang w:val="sr-Cyrl-CS"/>
        </w:rPr>
        <w:t xml:space="preserve"> </w:t>
      </w:r>
      <w:r w:rsidR="005332AB" w:rsidRPr="005332AB">
        <w:rPr>
          <w:rFonts w:ascii="Garamond" w:hAnsi="Garamond" w:cs="Arial"/>
          <w:lang w:val="sr-Cyrl-CS"/>
        </w:rPr>
        <w:t>Бригс, А., Кобли, П., Увод у студије медија,  Клио, 2005.</w:t>
      </w:r>
    </w:p>
  </w:footnote>
  <w:footnote w:id="18">
    <w:p w:rsidR="00911A59" w:rsidRPr="0082193A" w:rsidRDefault="00911A59" w:rsidP="004656F9">
      <w:pPr>
        <w:pStyle w:val="FootnoteText"/>
        <w:rPr>
          <w:rFonts w:ascii="Garamond" w:hAnsi="Garamond"/>
          <w:lang w:val="sr-Cyrl-CS"/>
        </w:rPr>
      </w:pPr>
      <w:r w:rsidRPr="005332AB">
        <w:rPr>
          <w:rStyle w:val="FootnoteReference"/>
          <w:rFonts w:ascii="Garamond" w:hAnsi="Garamond" w:cs="Arial"/>
        </w:rPr>
        <w:footnoteRef/>
      </w:r>
      <w:r w:rsidRPr="005332AB">
        <w:rPr>
          <w:rFonts w:ascii="Garamond" w:hAnsi="Garamond" w:cs="Arial"/>
          <w:lang w:val="sr-Cyrl-CS"/>
        </w:rPr>
        <w:t xml:space="preserve"> Бакић, Властелица, Т. Медијска кампања, публицитет и оглашавање, задужбина Андрејевић, 2007. стр.29</w:t>
      </w:r>
      <w:r w:rsidR="00673FBD">
        <w:rPr>
          <w:rFonts w:ascii="Garamond" w:hAnsi="Garamond" w:cs="Arial"/>
          <w:lang w:val="sr-Cyrl-CS"/>
        </w:rPr>
        <w:t>.</w:t>
      </w:r>
    </w:p>
  </w:footnote>
  <w:footnote w:id="19">
    <w:p w:rsidR="00786B9E" w:rsidRPr="00B60200" w:rsidRDefault="00786B9E">
      <w:pPr>
        <w:pStyle w:val="FootnoteText"/>
        <w:rPr>
          <w:rFonts w:ascii="Garamond" w:hAnsi="Garamond"/>
          <w:lang w:val="sr-Cyrl-CS"/>
        </w:rPr>
      </w:pPr>
      <w:r w:rsidRPr="00673FBD">
        <w:rPr>
          <w:rStyle w:val="FootnoteReference"/>
          <w:rFonts w:ascii="Garamond" w:hAnsi="Garamond"/>
        </w:rPr>
        <w:footnoteRef/>
      </w:r>
      <w:r w:rsidRPr="00673FBD">
        <w:rPr>
          <w:rFonts w:ascii="Garamond" w:hAnsi="Garamond"/>
          <w:lang w:val="sr-Cyrl-CS"/>
        </w:rPr>
        <w:t xml:space="preserve"> </w:t>
      </w:r>
      <w:r w:rsidR="0082193A" w:rsidRPr="00B60200">
        <w:rPr>
          <w:rFonts w:ascii="Garamond" w:hAnsi="Garamond"/>
          <w:lang w:val="sr-Cyrl-CS"/>
        </w:rPr>
        <w:t>Ибид, стр.  30</w:t>
      </w:r>
      <w:r w:rsidR="00673FBD" w:rsidRPr="00B60200">
        <w:rPr>
          <w:rFonts w:ascii="Garamond" w:hAnsi="Garamond"/>
          <w:lang w:val="sr-Cyrl-CS"/>
        </w:rPr>
        <w:t>.</w:t>
      </w:r>
    </w:p>
  </w:footnote>
  <w:footnote w:id="20">
    <w:p w:rsidR="00911A59" w:rsidRPr="00F862F4" w:rsidRDefault="00911A59" w:rsidP="007278CC">
      <w:pPr>
        <w:pStyle w:val="FootnoteText"/>
        <w:rPr>
          <w:rFonts w:ascii="Garamond" w:hAnsi="Garamond" w:cs="Arial"/>
          <w:lang w:val="sr-Cyrl-CS"/>
        </w:rPr>
      </w:pPr>
      <w:r w:rsidRPr="00673FBD">
        <w:rPr>
          <w:rStyle w:val="FootnoteReference"/>
          <w:rFonts w:ascii="Garamond" w:hAnsi="Garamond" w:cs="Arial"/>
        </w:rPr>
        <w:footnoteRef/>
      </w:r>
      <w:r w:rsidR="0082193A" w:rsidRPr="00B60200">
        <w:rPr>
          <w:rFonts w:ascii="Garamond" w:hAnsi="Garamond"/>
          <w:lang w:val="sr-Cyrl-CS"/>
        </w:rPr>
        <w:t xml:space="preserve"> </w:t>
      </w:r>
      <w:hyperlink r:id="rId2" w:history="1">
        <w:r w:rsidRPr="00673FBD">
          <w:rPr>
            <w:rStyle w:val="Hyperlink"/>
            <w:rFonts w:ascii="Garamond" w:hAnsi="Garamond" w:cs="Arial"/>
            <w:color w:val="auto"/>
            <w:u w:val="none"/>
          </w:rPr>
          <w:t>http</w:t>
        </w:r>
        <w:r w:rsidRPr="00673FBD">
          <w:rPr>
            <w:rStyle w:val="Hyperlink"/>
            <w:rFonts w:ascii="Garamond" w:hAnsi="Garamond" w:cs="Arial"/>
            <w:color w:val="auto"/>
            <w:u w:val="none"/>
            <w:lang w:val="sr-Cyrl-CS"/>
          </w:rPr>
          <w:t>://</w:t>
        </w:r>
        <w:r w:rsidRPr="00673FBD">
          <w:rPr>
            <w:rStyle w:val="Hyperlink"/>
            <w:rFonts w:ascii="Garamond" w:hAnsi="Garamond" w:cs="Arial"/>
            <w:color w:val="auto"/>
            <w:u w:val="none"/>
          </w:rPr>
          <w:t>www</w:t>
        </w:r>
        <w:r w:rsidRPr="00673FBD">
          <w:rPr>
            <w:rStyle w:val="Hyperlink"/>
            <w:rFonts w:ascii="Garamond" w:hAnsi="Garamond" w:cs="Arial"/>
            <w:color w:val="auto"/>
            <w:u w:val="none"/>
            <w:lang w:val="sr-Cyrl-CS"/>
          </w:rPr>
          <w:t>.</w:t>
        </w:r>
        <w:r w:rsidRPr="00673FBD">
          <w:rPr>
            <w:rStyle w:val="Hyperlink"/>
            <w:rFonts w:ascii="Garamond" w:hAnsi="Garamond" w:cs="Arial"/>
            <w:color w:val="auto"/>
            <w:u w:val="none"/>
          </w:rPr>
          <w:t>itresenja</w:t>
        </w:r>
        <w:r w:rsidRPr="00673FBD">
          <w:rPr>
            <w:rStyle w:val="Hyperlink"/>
            <w:rFonts w:ascii="Garamond" w:hAnsi="Garamond" w:cs="Arial"/>
            <w:color w:val="auto"/>
            <w:u w:val="none"/>
            <w:lang w:val="sr-Cyrl-CS"/>
          </w:rPr>
          <w:t>.</w:t>
        </w:r>
        <w:r w:rsidRPr="00673FBD">
          <w:rPr>
            <w:rStyle w:val="Hyperlink"/>
            <w:rFonts w:ascii="Garamond" w:hAnsi="Garamond" w:cs="Arial"/>
            <w:color w:val="auto"/>
            <w:u w:val="none"/>
          </w:rPr>
          <w:t>com</w:t>
        </w:r>
      </w:hyperlink>
      <w:r w:rsidRPr="00F862F4">
        <w:rPr>
          <w:rFonts w:ascii="Garamond" w:hAnsi="Garamond" w:cs="Arial"/>
          <w:lang w:val="sr-Cyrl-CS"/>
        </w:rPr>
        <w:t xml:space="preserve"> </w:t>
      </w:r>
    </w:p>
  </w:footnote>
  <w:footnote w:id="21">
    <w:p w:rsidR="00911A59" w:rsidRPr="0069587B" w:rsidRDefault="00911A59" w:rsidP="0069587B">
      <w:pPr>
        <w:pStyle w:val="FootnoteText"/>
        <w:jc w:val="both"/>
        <w:rPr>
          <w:rFonts w:ascii="Garamond" w:hAnsi="Garamond"/>
          <w:lang w:val="sr-Cyrl-CS"/>
        </w:rPr>
      </w:pPr>
      <w:r w:rsidRPr="0069587B">
        <w:rPr>
          <w:rStyle w:val="FootnoteReference"/>
          <w:rFonts w:ascii="Garamond" w:hAnsi="Garamond"/>
        </w:rPr>
        <w:footnoteRef/>
      </w:r>
      <w:r w:rsidRPr="0069587B">
        <w:rPr>
          <w:rFonts w:ascii="Garamond" w:hAnsi="Garamond"/>
          <w:lang w:val="sr-Cyrl-CS"/>
        </w:rPr>
        <w:t xml:space="preserve"> </w:t>
      </w:r>
      <w:r w:rsidRPr="0069587B">
        <w:rPr>
          <w:rFonts w:ascii="Garamond" w:hAnsi="Garamond" w:cs="Arial"/>
          <w:lang w:val="sr-Cyrl-CS"/>
        </w:rPr>
        <w:t>Властелица, Т. Медијска кампања, публицитет и оглашавање, задужбина Андрејевић, 2007.,стр.54</w:t>
      </w:r>
    </w:p>
  </w:footnote>
  <w:footnote w:id="22">
    <w:p w:rsidR="00911A59" w:rsidRPr="0082193A" w:rsidRDefault="00911A59" w:rsidP="0069587B">
      <w:pPr>
        <w:pStyle w:val="FootnoteText"/>
        <w:jc w:val="both"/>
        <w:rPr>
          <w:rFonts w:ascii="Garamond" w:hAnsi="Garamond"/>
          <w:lang w:val="sr-Cyrl-CS"/>
        </w:rPr>
      </w:pPr>
      <w:r w:rsidRPr="0082193A">
        <w:rPr>
          <w:rStyle w:val="FootnoteReference"/>
          <w:rFonts w:ascii="Garamond" w:hAnsi="Garamond"/>
        </w:rPr>
        <w:footnoteRef/>
      </w:r>
      <w:r w:rsidRPr="0082193A">
        <w:rPr>
          <w:rFonts w:ascii="Garamond" w:hAnsi="Garamond"/>
          <w:lang w:val="sr-Cyrl-CS"/>
        </w:rPr>
        <w:t xml:space="preserve"> Ибид, стр. 55.</w:t>
      </w:r>
    </w:p>
  </w:footnote>
  <w:footnote w:id="23">
    <w:p w:rsidR="00911A59" w:rsidRPr="00743668" w:rsidRDefault="00911A59" w:rsidP="00F862F4">
      <w:pPr>
        <w:pStyle w:val="FootnoteText"/>
        <w:rPr>
          <w:rFonts w:ascii="Garamond" w:hAnsi="Garamond" w:cs="Arial"/>
          <w:lang w:val="sr-Cyrl-CS"/>
        </w:rPr>
      </w:pPr>
      <w:r w:rsidRPr="00743668">
        <w:rPr>
          <w:rStyle w:val="FootnoteReference"/>
          <w:rFonts w:ascii="Garamond" w:hAnsi="Garamond" w:cs="Arial"/>
        </w:rPr>
        <w:footnoteRef/>
      </w:r>
      <w:r w:rsidRPr="00743668">
        <w:rPr>
          <w:rFonts w:ascii="Garamond" w:hAnsi="Garamond" w:cs="Arial"/>
          <w:lang w:val="sr-Cyrl-CS"/>
        </w:rPr>
        <w:t xml:space="preserve"> Ибид, стр.55</w:t>
      </w:r>
    </w:p>
  </w:footnote>
  <w:footnote w:id="24">
    <w:p w:rsidR="00911A59" w:rsidRPr="00743668" w:rsidRDefault="00911A59" w:rsidP="00F862F4">
      <w:pPr>
        <w:pStyle w:val="FootnoteText"/>
        <w:rPr>
          <w:rFonts w:ascii="Garamond" w:hAnsi="Garamond" w:cs="Arial"/>
          <w:lang w:val="sr-Cyrl-CS"/>
        </w:rPr>
      </w:pPr>
      <w:r w:rsidRPr="00743668">
        <w:rPr>
          <w:rStyle w:val="FootnoteReference"/>
          <w:rFonts w:ascii="Garamond" w:hAnsi="Garamond" w:cs="Arial"/>
        </w:rPr>
        <w:footnoteRef/>
      </w:r>
      <w:r w:rsidR="0001553C">
        <w:rPr>
          <w:rFonts w:ascii="Garamond" w:hAnsi="Garamond" w:cs="Arial"/>
          <w:lang w:val="sr-Cyrl-CS"/>
        </w:rPr>
        <w:t xml:space="preserve"> Ибид, стр.</w:t>
      </w:r>
      <w:r w:rsidRPr="00743668">
        <w:rPr>
          <w:rFonts w:ascii="Garamond" w:hAnsi="Garamond" w:cs="Arial"/>
          <w:lang w:val="sr-Cyrl-CS"/>
        </w:rPr>
        <w:t>56</w:t>
      </w:r>
    </w:p>
  </w:footnote>
  <w:footnote w:id="25">
    <w:p w:rsidR="00911A59" w:rsidRPr="0082193A" w:rsidRDefault="00911A59" w:rsidP="00743668">
      <w:pPr>
        <w:pStyle w:val="FootnoteText"/>
        <w:rPr>
          <w:rFonts w:ascii="Garamond" w:hAnsi="Garamond" w:cs="Arial"/>
          <w:lang w:val="sr-Cyrl-CS"/>
        </w:rPr>
      </w:pPr>
      <w:r w:rsidRPr="0082193A">
        <w:rPr>
          <w:rStyle w:val="FootnoteReference"/>
          <w:rFonts w:ascii="Garamond" w:hAnsi="Garamond" w:cs="Arial"/>
        </w:rPr>
        <w:footnoteRef/>
      </w:r>
      <w:r w:rsidRPr="0082193A">
        <w:rPr>
          <w:rFonts w:ascii="Garamond" w:hAnsi="Garamond" w:cs="Arial"/>
          <w:lang w:val="sr-Cyrl-CS"/>
        </w:rPr>
        <w:t xml:space="preserve"> Бакић, Властелица, Т., Медијске стратегије у маркетиншкој комуникацији и односима с јавношћу, магистарса теза,  2006, стр.150.</w:t>
      </w:r>
    </w:p>
  </w:footnote>
  <w:footnote w:id="26">
    <w:p w:rsidR="00911A59" w:rsidRPr="0082193A" w:rsidRDefault="00911A59" w:rsidP="00743668">
      <w:pPr>
        <w:pStyle w:val="FootnoteText"/>
        <w:rPr>
          <w:rFonts w:ascii="Garamond" w:hAnsi="Garamond" w:cs="Arial"/>
          <w:lang w:val="sr-Cyrl-CS"/>
        </w:rPr>
      </w:pPr>
      <w:r w:rsidRPr="0082193A">
        <w:rPr>
          <w:rStyle w:val="FootnoteReference"/>
          <w:rFonts w:ascii="Garamond" w:hAnsi="Garamond" w:cs="Arial"/>
        </w:rPr>
        <w:footnoteRef/>
      </w:r>
      <w:r w:rsidRPr="0082193A">
        <w:rPr>
          <w:rFonts w:ascii="Garamond" w:hAnsi="Garamond" w:cs="Arial"/>
        </w:rPr>
        <w:t xml:space="preserve"> </w:t>
      </w:r>
      <w:r w:rsidRPr="0082193A">
        <w:rPr>
          <w:rFonts w:ascii="Garamond" w:hAnsi="Garamond" w:cs="Arial"/>
          <w:lang w:val="sr-Cyrl-CS"/>
        </w:rPr>
        <w:t xml:space="preserve">Гиллберт, Ј., </w:t>
      </w:r>
      <w:r w:rsidRPr="0082193A">
        <w:rPr>
          <w:rFonts w:ascii="Garamond" w:hAnsi="Garamond" w:cs="Arial"/>
        </w:rPr>
        <w:t>Why do I need a teacher, when I got the Google</w:t>
      </w:r>
      <w:r w:rsidRPr="0082193A">
        <w:rPr>
          <w:rFonts w:ascii="Garamond" w:hAnsi="Garamond" w:cs="Arial"/>
          <w:lang w:val="sr-Cyrl-CS"/>
        </w:rPr>
        <w:t xml:space="preserve">, </w:t>
      </w:r>
      <w:r w:rsidRPr="0082193A">
        <w:rPr>
          <w:rFonts w:ascii="Garamond" w:hAnsi="Garamond" w:cs="Arial"/>
        </w:rPr>
        <w:t>Routledge, 2011.</w:t>
      </w:r>
    </w:p>
  </w:footnote>
  <w:footnote w:id="27">
    <w:p w:rsidR="00911A59" w:rsidRPr="0067419C" w:rsidRDefault="00911A59" w:rsidP="00743668">
      <w:pPr>
        <w:pStyle w:val="FootnoteText"/>
        <w:rPr>
          <w:rFonts w:ascii="Arial" w:hAnsi="Arial" w:cs="Arial"/>
          <w:lang w:val="sr-Cyrl-CS"/>
        </w:rPr>
      </w:pPr>
      <w:r w:rsidRPr="0082193A">
        <w:rPr>
          <w:rStyle w:val="FootnoteReference"/>
          <w:rFonts w:ascii="Garamond" w:hAnsi="Garamond" w:cs="Arial"/>
        </w:rPr>
        <w:footnoteRef/>
      </w:r>
      <w:r w:rsidRPr="0082193A">
        <w:rPr>
          <w:rFonts w:ascii="Garamond" w:hAnsi="Garamond" w:cs="Arial"/>
          <w:lang w:val="sr-Cyrl-CS"/>
        </w:rPr>
        <w:t xml:space="preserve"> </w:t>
      </w:r>
      <w:hyperlink r:id="rId3" w:history="1">
        <w:r w:rsidRPr="0082193A">
          <w:rPr>
            <w:rStyle w:val="Hyperlink"/>
            <w:rFonts w:ascii="Garamond" w:hAnsi="Garamond" w:cs="Arial"/>
            <w:color w:val="auto"/>
            <w:u w:val="none"/>
          </w:rPr>
          <w:t>http</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pr</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fpn</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bg</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ac</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rs</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pr</w:t>
        </w:r>
        <w:r w:rsidRPr="0082193A">
          <w:rPr>
            <w:rStyle w:val="Hyperlink"/>
            <w:rFonts w:ascii="Garamond" w:hAnsi="Garamond" w:cs="Arial"/>
            <w:color w:val="auto"/>
            <w:u w:val="none"/>
            <w:lang w:val="sr-Cyrl-CS"/>
          </w:rPr>
          <w:t>-</w:t>
        </w:r>
        <w:r w:rsidRPr="0082193A">
          <w:rPr>
            <w:rStyle w:val="Hyperlink"/>
            <w:rFonts w:ascii="Garamond" w:hAnsi="Garamond" w:cs="Arial"/>
            <w:color w:val="auto"/>
            <w:u w:val="none"/>
          </w:rPr>
          <w:t>days</w:t>
        </w:r>
        <w:r w:rsidRPr="0082193A">
          <w:rPr>
            <w:rStyle w:val="Hyperlink"/>
            <w:rFonts w:ascii="Garamond" w:hAnsi="Garamond" w:cs="Arial"/>
            <w:color w:val="auto"/>
            <w:u w:val="none"/>
            <w:lang w:val="sr-Cyrl-CS"/>
          </w:rPr>
          <w:t>-2011</w:t>
        </w:r>
      </w:hyperlink>
      <w:r w:rsidRPr="0082193A">
        <w:rPr>
          <w:rFonts w:ascii="Garamond" w:hAnsi="Garamond" w:cs="Arial"/>
          <w:lang w:val="sr-Cyrl-CS"/>
        </w:rPr>
        <w:t>, Крешимир Мацан</w:t>
      </w:r>
    </w:p>
  </w:footnote>
  <w:footnote w:id="28">
    <w:p w:rsidR="00911A59" w:rsidRPr="0082193A" w:rsidRDefault="00911A59">
      <w:pPr>
        <w:pStyle w:val="FootnoteText"/>
        <w:rPr>
          <w:rFonts w:ascii="Garamond" w:hAnsi="Garamond"/>
          <w:lang w:val="sr-Cyrl-CS"/>
        </w:rPr>
      </w:pPr>
      <w:r w:rsidRPr="0082193A">
        <w:rPr>
          <w:rStyle w:val="FootnoteReference"/>
          <w:rFonts w:ascii="Garamond" w:hAnsi="Garamond"/>
        </w:rPr>
        <w:footnoteRef/>
      </w:r>
      <w:r w:rsidRPr="0082193A">
        <w:rPr>
          <w:rFonts w:ascii="Garamond" w:hAnsi="Garamond"/>
          <w:lang w:val="sr-Cyrl-CS"/>
        </w:rPr>
        <w:t xml:space="preserve"> </w:t>
      </w:r>
      <w:r w:rsidR="0082193A">
        <w:rPr>
          <w:rFonts w:ascii="Garamond" w:hAnsi="Garamond"/>
          <w:lang w:val="sr-Cyrl-CS"/>
        </w:rPr>
        <w:t>Миловановић, Г., Ситарски,М.,</w:t>
      </w:r>
      <w:r w:rsidR="00673FBD">
        <w:rPr>
          <w:rFonts w:ascii="Garamond" w:hAnsi="Garamond"/>
          <w:lang w:val="sr-Cyrl-CS"/>
        </w:rPr>
        <w:t xml:space="preserve"> </w:t>
      </w:r>
      <w:r w:rsidR="0082193A">
        <w:rPr>
          <w:rFonts w:ascii="Garamond" w:hAnsi="Garamond"/>
          <w:lang w:val="sr-Cyrl-CS"/>
        </w:rPr>
        <w:t>Петровић,М.,</w:t>
      </w:r>
      <w:r w:rsidR="00673FBD">
        <w:rPr>
          <w:rFonts w:ascii="Garamond" w:hAnsi="Garamond"/>
          <w:lang w:val="sr-Cyrl-CS"/>
        </w:rPr>
        <w:t xml:space="preserve"> </w:t>
      </w:r>
      <w:r w:rsidR="0082193A">
        <w:rPr>
          <w:rFonts w:ascii="Garamond" w:hAnsi="Garamond"/>
          <w:lang w:val="sr-Cyrl-CS"/>
        </w:rPr>
        <w:t>Голчевски Н.,</w:t>
      </w:r>
      <w:r w:rsidR="00673FBD">
        <w:rPr>
          <w:rFonts w:ascii="Garamond" w:hAnsi="Garamond"/>
          <w:lang w:val="sr-Cyrl-CS"/>
        </w:rPr>
        <w:t xml:space="preserve"> </w:t>
      </w:r>
      <w:r w:rsidR="0082193A">
        <w:rPr>
          <w:rFonts w:ascii="Garamond" w:hAnsi="Garamond"/>
          <w:lang w:val="sr-Cyrl-CS"/>
        </w:rPr>
        <w:t>Баришић, С., Миловановић, Т., Мрежа у развоју, Информационо друштво у Србији 2005, Београдска отворена школа, Београд, 2005.</w:t>
      </w:r>
    </w:p>
  </w:footnote>
  <w:footnote w:id="29">
    <w:p w:rsidR="00911A59" w:rsidRPr="0082193A" w:rsidRDefault="00911A59">
      <w:pPr>
        <w:pStyle w:val="FootnoteText"/>
        <w:rPr>
          <w:rFonts w:ascii="Garamond" w:hAnsi="Garamond"/>
          <w:lang w:val="sr-Cyrl-CS"/>
        </w:rPr>
      </w:pPr>
      <w:r w:rsidRPr="0082193A">
        <w:rPr>
          <w:rStyle w:val="FootnoteReference"/>
          <w:rFonts w:ascii="Garamond" w:hAnsi="Garamond"/>
        </w:rPr>
        <w:footnoteRef/>
      </w:r>
      <w:r w:rsidRPr="0082193A">
        <w:rPr>
          <w:rFonts w:ascii="Garamond" w:hAnsi="Garamond"/>
          <w:lang w:val="sr-Cyrl-CS"/>
        </w:rPr>
        <w:t xml:space="preserve"> </w:t>
      </w:r>
      <w:r w:rsidR="0082193A" w:rsidRPr="0082193A">
        <w:rPr>
          <w:rFonts w:ascii="Garamond" w:hAnsi="Garamond"/>
          <w:lang w:val="sr-Cyrl-CS"/>
        </w:rPr>
        <w:t>Ибид,стр.18.</w:t>
      </w:r>
    </w:p>
  </w:footnote>
  <w:footnote w:id="30">
    <w:p w:rsidR="00911A59" w:rsidRPr="00696F1F" w:rsidRDefault="00911A59">
      <w:pPr>
        <w:pStyle w:val="FootnoteText"/>
        <w:rPr>
          <w:rFonts w:ascii="Garamond" w:hAnsi="Garamond"/>
          <w:lang w:val="sr-Cyrl-CS"/>
        </w:rPr>
      </w:pPr>
      <w:r w:rsidRPr="00696F1F">
        <w:rPr>
          <w:rStyle w:val="FootnoteReference"/>
          <w:rFonts w:ascii="Garamond" w:hAnsi="Garamond"/>
        </w:rPr>
        <w:footnoteRef/>
      </w:r>
      <w:r w:rsidRPr="00696F1F">
        <w:rPr>
          <w:rFonts w:ascii="Garamond" w:hAnsi="Garamond"/>
          <w:lang w:val="sr-Cyrl-CS"/>
        </w:rPr>
        <w:t xml:space="preserve"> </w:t>
      </w:r>
      <w:r w:rsidR="0082193A" w:rsidRPr="00696F1F">
        <w:rPr>
          <w:rFonts w:ascii="Garamond" w:hAnsi="Garamond"/>
          <w:lang w:val="sr-Cyrl-CS"/>
        </w:rPr>
        <w:t>Ибид, стр.19.</w:t>
      </w:r>
    </w:p>
  </w:footnote>
  <w:footnote w:id="31">
    <w:p w:rsidR="00911A59" w:rsidRPr="00696F1F" w:rsidRDefault="00911A59">
      <w:pPr>
        <w:pStyle w:val="FootnoteText"/>
        <w:rPr>
          <w:rFonts w:ascii="Garamond" w:hAnsi="Garamond"/>
          <w:lang w:val="sr-Cyrl-CS"/>
        </w:rPr>
      </w:pPr>
      <w:r w:rsidRPr="00696F1F">
        <w:rPr>
          <w:rStyle w:val="FootnoteReference"/>
          <w:rFonts w:ascii="Garamond" w:hAnsi="Garamond"/>
        </w:rPr>
        <w:footnoteRef/>
      </w:r>
      <w:r w:rsidRPr="00696F1F">
        <w:rPr>
          <w:rFonts w:ascii="Garamond" w:hAnsi="Garamond"/>
          <w:lang w:val="sr-Cyrl-CS"/>
        </w:rPr>
        <w:t xml:space="preserve"> </w:t>
      </w:r>
      <w:r w:rsidR="0082193A" w:rsidRPr="00696F1F">
        <w:rPr>
          <w:rFonts w:ascii="Garamond" w:hAnsi="Garamond"/>
          <w:lang w:val="sr-Cyrl-CS"/>
        </w:rPr>
        <w:t>Ибид, стр.20.</w:t>
      </w:r>
    </w:p>
  </w:footnote>
  <w:footnote w:id="32">
    <w:p w:rsidR="00B60200" w:rsidRPr="00696F1F" w:rsidRDefault="00B60200">
      <w:pPr>
        <w:pStyle w:val="FootnoteText"/>
        <w:rPr>
          <w:rFonts w:ascii="Garamond" w:hAnsi="Garamond"/>
        </w:rPr>
      </w:pPr>
      <w:r w:rsidRPr="00696F1F">
        <w:rPr>
          <w:rStyle w:val="FootnoteReference"/>
          <w:rFonts w:ascii="Garamond" w:hAnsi="Garamond"/>
        </w:rPr>
        <w:footnoteRef/>
      </w:r>
      <w:r w:rsidRPr="00696F1F">
        <w:rPr>
          <w:rFonts w:ascii="Garamond" w:hAnsi="Garamond"/>
          <w:lang w:val="sr-Cyrl-CS"/>
        </w:rPr>
        <w:t xml:space="preserve"> </w:t>
      </w:r>
      <w:r w:rsidRPr="00696F1F">
        <w:rPr>
          <w:rFonts w:ascii="Garamond" w:hAnsi="Garamond"/>
        </w:rPr>
        <w:t xml:space="preserve">Петровић, Д.:  У </w:t>
      </w:r>
      <w:r w:rsidRPr="00696F1F">
        <w:rPr>
          <w:rFonts w:ascii="Garamond" w:hAnsi="Garamond" w:cs="Arial"/>
          <w:lang w:val="sr-Cyrl-CS"/>
        </w:rPr>
        <w:t>међумрежју</w:t>
      </w:r>
      <w:r w:rsidRPr="00696F1F">
        <w:rPr>
          <w:rFonts w:ascii="Garamond" w:hAnsi="Garamond" w:cs="Arial"/>
        </w:rPr>
        <w:t xml:space="preserve"> </w:t>
      </w:r>
      <w:r w:rsidRPr="00696F1F">
        <w:rPr>
          <w:rFonts w:ascii="Garamond" w:hAnsi="Garamond" w:cs="Arial"/>
          <w:lang w:val="sr-Cyrl-CS"/>
        </w:rPr>
        <w:t>-</w:t>
      </w:r>
      <w:r w:rsidRPr="00696F1F">
        <w:rPr>
          <w:rFonts w:ascii="Garamond" w:hAnsi="Garamond" w:cs="Arial"/>
        </w:rPr>
        <w:t xml:space="preserve"> </w:t>
      </w:r>
      <w:r w:rsidRPr="00696F1F">
        <w:rPr>
          <w:rFonts w:ascii="Garamond" w:hAnsi="Garamond" w:cs="Arial"/>
          <w:lang w:val="sr-Cyrl-CS"/>
        </w:rPr>
        <w:t>Интернет и нови обрасци друштвености,</w:t>
      </w:r>
      <w:r w:rsidRPr="00696F1F">
        <w:rPr>
          <w:rFonts w:ascii="Garamond" w:hAnsi="Garamond"/>
          <w:b/>
          <w:noProof w:val="0"/>
          <w:lang w:val="sr-Latn-CS"/>
        </w:rPr>
        <w:t xml:space="preserve"> </w:t>
      </w:r>
      <w:r w:rsidR="00696F1F" w:rsidRPr="00696F1F">
        <w:rPr>
          <w:rFonts w:ascii="Garamond" w:hAnsi="Garamond"/>
          <w:noProof w:val="0"/>
        </w:rPr>
        <w:t xml:space="preserve">Институт за социолошка истраживања </w:t>
      </w:r>
      <w:r w:rsidR="00696F1F">
        <w:rPr>
          <w:rFonts w:ascii="Garamond" w:hAnsi="Garamond"/>
          <w:noProof w:val="0"/>
        </w:rPr>
        <w:t xml:space="preserve">  </w:t>
      </w:r>
      <w:r w:rsidR="00696F1F" w:rsidRPr="00696F1F">
        <w:rPr>
          <w:rFonts w:ascii="Garamond" w:hAnsi="Garamond"/>
          <w:noProof w:val="0"/>
        </w:rPr>
        <w:t>и Саобраћајни факултет Универзитета у Београду,</w:t>
      </w:r>
      <w:r w:rsidR="00696F1F" w:rsidRPr="00696F1F">
        <w:rPr>
          <w:rFonts w:ascii="Garamond" w:hAnsi="Garamond"/>
          <w:b/>
          <w:noProof w:val="0"/>
        </w:rPr>
        <w:t xml:space="preserve"> </w:t>
      </w:r>
      <w:r w:rsidRPr="00696F1F">
        <w:rPr>
          <w:rFonts w:ascii="Garamond" w:hAnsi="Garamond" w:cs="Arial"/>
        </w:rPr>
        <w:t xml:space="preserve"> Београд, 2008</w:t>
      </w:r>
      <w:r w:rsidR="00C377FA" w:rsidRPr="00696F1F">
        <w:rPr>
          <w:rFonts w:ascii="Garamond" w:hAnsi="Garamond" w:cs="Arial"/>
        </w:rPr>
        <w:t>, стр. 40.</w:t>
      </w:r>
    </w:p>
  </w:footnote>
  <w:footnote w:id="33">
    <w:p w:rsidR="00B60200" w:rsidRPr="00B60200" w:rsidRDefault="00B60200">
      <w:pPr>
        <w:pStyle w:val="FootnoteText"/>
      </w:pPr>
      <w:r w:rsidRPr="00696F1F">
        <w:rPr>
          <w:rStyle w:val="FootnoteReference"/>
          <w:rFonts w:ascii="Garamond" w:hAnsi="Garamond"/>
        </w:rPr>
        <w:footnoteRef/>
      </w:r>
      <w:r w:rsidRPr="00696F1F">
        <w:rPr>
          <w:rFonts w:ascii="Garamond" w:hAnsi="Garamond"/>
          <w:lang w:val="sr-Cyrl-CS"/>
        </w:rPr>
        <w:t xml:space="preserve"> </w:t>
      </w:r>
      <w:r w:rsidR="00696F1F" w:rsidRPr="00696F1F">
        <w:rPr>
          <w:rFonts w:ascii="Garamond" w:hAnsi="Garamond"/>
          <w:lang w:val="sr-Cyrl-CS"/>
        </w:rPr>
        <w:t xml:space="preserve">Ибид, </w:t>
      </w:r>
      <w:r w:rsidR="0001553C" w:rsidRPr="00696F1F">
        <w:rPr>
          <w:rFonts w:ascii="Garamond" w:hAnsi="Garamond" w:cs="Arial"/>
        </w:rPr>
        <w:t>стр. 90.</w:t>
      </w:r>
    </w:p>
  </w:footnote>
  <w:footnote w:id="34">
    <w:p w:rsidR="00911A59" w:rsidRPr="0082193A" w:rsidRDefault="00911A59" w:rsidP="0066630F">
      <w:pPr>
        <w:pStyle w:val="FootnoteText"/>
        <w:rPr>
          <w:rFonts w:ascii="Garamond" w:hAnsi="Garamond" w:cs="Times New Roman"/>
          <w:lang w:val="sr-Cyrl-CS"/>
        </w:rPr>
      </w:pPr>
    </w:p>
    <w:p w:rsidR="00911A59" w:rsidRPr="0082193A" w:rsidRDefault="00911A59" w:rsidP="0066630F">
      <w:pPr>
        <w:pStyle w:val="FootnoteText"/>
        <w:rPr>
          <w:rFonts w:ascii="Garamond" w:hAnsi="Garamond" w:cs="Times New Roman"/>
          <w:lang w:val="sr-Cyrl-CS"/>
        </w:rPr>
      </w:pPr>
      <w:r w:rsidRPr="0082193A">
        <w:rPr>
          <w:rStyle w:val="FootnoteReference"/>
          <w:rFonts w:ascii="Garamond" w:hAnsi="Garamond" w:cs="Times New Roman"/>
        </w:rPr>
        <w:footnoteRef/>
      </w:r>
      <w:r w:rsidRPr="0082193A">
        <w:rPr>
          <w:rFonts w:ascii="Garamond" w:hAnsi="Garamond" w:cs="Times New Roman"/>
          <w:lang w:val="sr-Cyrl-CS"/>
        </w:rPr>
        <w:t xml:space="preserve"> Негропонте, Н. (1998), </w:t>
      </w:r>
      <w:r w:rsidRPr="0082193A">
        <w:rPr>
          <w:rFonts w:ascii="Garamond" w:hAnsi="Garamond" w:cs="Times New Roman"/>
          <w:i/>
          <w:lang w:val="sr-Cyrl-CS"/>
        </w:rPr>
        <w:t>Бити дигиталан</w:t>
      </w:r>
      <w:r w:rsidRPr="0082193A">
        <w:rPr>
          <w:rFonts w:ascii="Garamond" w:hAnsi="Garamond" w:cs="Times New Roman"/>
          <w:lang w:val="sr-Cyrl-CS"/>
        </w:rPr>
        <w:t>, Београд, стр. 173.</w:t>
      </w:r>
    </w:p>
  </w:footnote>
  <w:footnote w:id="35">
    <w:p w:rsidR="00911A59" w:rsidRPr="0082193A" w:rsidRDefault="00911A59">
      <w:pPr>
        <w:pStyle w:val="FootnoteText"/>
        <w:rPr>
          <w:rFonts w:ascii="Garamond" w:hAnsi="Garamond"/>
          <w:lang w:val="sr-Cyrl-CS"/>
        </w:rPr>
      </w:pPr>
      <w:r w:rsidRPr="0082193A">
        <w:rPr>
          <w:rStyle w:val="FootnoteReference"/>
          <w:rFonts w:ascii="Garamond" w:hAnsi="Garamond"/>
        </w:rPr>
        <w:footnoteRef/>
      </w:r>
      <w:r w:rsidRPr="0082193A">
        <w:rPr>
          <w:rFonts w:ascii="Garamond" w:hAnsi="Garamond"/>
          <w:lang w:val="sr-Cyrl-CS"/>
        </w:rPr>
        <w:t xml:space="preserve"> </w:t>
      </w:r>
      <w:r w:rsidRPr="0082193A">
        <w:rPr>
          <w:rFonts w:ascii="Garamond" w:hAnsi="Garamond"/>
          <w:lang w:val="de-DE"/>
        </w:rPr>
        <w:t>https</w:t>
      </w:r>
      <w:r w:rsidRPr="0082193A">
        <w:rPr>
          <w:rFonts w:ascii="Garamond" w:hAnsi="Garamond"/>
          <w:lang w:val="sr-Cyrl-CS"/>
        </w:rPr>
        <w:t>://</w:t>
      </w:r>
      <w:r w:rsidRPr="0082193A">
        <w:rPr>
          <w:rFonts w:ascii="Garamond" w:hAnsi="Garamond"/>
          <w:lang w:val="de-DE"/>
        </w:rPr>
        <w:t>www</w:t>
      </w:r>
      <w:r w:rsidRPr="0082193A">
        <w:rPr>
          <w:rFonts w:ascii="Garamond" w:hAnsi="Garamond"/>
          <w:lang w:val="sr-Cyrl-CS"/>
        </w:rPr>
        <w:t>.</w:t>
      </w:r>
      <w:r w:rsidRPr="0082193A">
        <w:rPr>
          <w:rFonts w:ascii="Garamond" w:hAnsi="Garamond"/>
          <w:lang w:val="de-DE"/>
        </w:rPr>
        <w:t>facebook</w:t>
      </w:r>
      <w:r w:rsidRPr="0082193A">
        <w:rPr>
          <w:rFonts w:ascii="Garamond" w:hAnsi="Garamond"/>
          <w:lang w:val="sr-Cyrl-CS"/>
        </w:rPr>
        <w:t>.</w:t>
      </w:r>
      <w:r w:rsidRPr="0082193A">
        <w:rPr>
          <w:rFonts w:ascii="Garamond" w:hAnsi="Garamond"/>
          <w:lang w:val="de-DE"/>
        </w:rPr>
        <w:t>com</w:t>
      </w:r>
      <w:r w:rsidRPr="0082193A">
        <w:rPr>
          <w:rFonts w:ascii="Garamond" w:hAnsi="Garamond"/>
          <w:lang w:val="sr-Cyrl-CS"/>
        </w:rPr>
        <w:t>/</w:t>
      </w:r>
      <w:r w:rsidRPr="0082193A">
        <w:rPr>
          <w:rFonts w:ascii="Garamond" w:hAnsi="Garamond"/>
          <w:lang w:val="de-DE"/>
        </w:rPr>
        <w:t>SaveTheMiamiDadePublicLibraries</w:t>
      </w:r>
      <w:r w:rsidRPr="0082193A">
        <w:rPr>
          <w:rFonts w:ascii="Garamond" w:hAnsi="Garamond"/>
          <w:lang w:val="sr-Cyrl-CS"/>
        </w:rPr>
        <w:t>?</w:t>
      </w:r>
      <w:r w:rsidRPr="0082193A">
        <w:rPr>
          <w:rFonts w:ascii="Garamond" w:hAnsi="Garamond"/>
          <w:lang w:val="de-DE"/>
        </w:rPr>
        <w:t>fref</w:t>
      </w:r>
      <w:r w:rsidRPr="0082193A">
        <w:rPr>
          <w:rFonts w:ascii="Garamond" w:hAnsi="Garamond"/>
          <w:lang w:val="sr-Cyrl-CS"/>
        </w:rPr>
        <w:t>=</w:t>
      </w:r>
      <w:r w:rsidRPr="0082193A">
        <w:rPr>
          <w:rFonts w:ascii="Garamond" w:hAnsi="Garamond"/>
          <w:lang w:val="de-DE"/>
        </w:rPr>
        <w:t>ts</w:t>
      </w:r>
    </w:p>
  </w:footnote>
  <w:footnote w:id="36">
    <w:p w:rsidR="00911A59" w:rsidRPr="0082193A" w:rsidRDefault="00911A59">
      <w:pPr>
        <w:pStyle w:val="FootnoteText"/>
        <w:rPr>
          <w:rFonts w:ascii="Garamond" w:hAnsi="Garamond"/>
          <w:lang w:val="sr-Cyrl-CS"/>
        </w:rPr>
      </w:pPr>
      <w:r w:rsidRPr="0082193A">
        <w:rPr>
          <w:rStyle w:val="FootnoteReference"/>
          <w:rFonts w:ascii="Garamond" w:hAnsi="Garamond"/>
        </w:rPr>
        <w:footnoteRef/>
      </w:r>
      <w:r w:rsidRPr="0082193A">
        <w:rPr>
          <w:rFonts w:ascii="Garamond" w:hAnsi="Garamond"/>
          <w:lang w:val="sr-Cyrl-CS"/>
        </w:rPr>
        <w:t xml:space="preserve"> </w:t>
      </w:r>
      <w:r w:rsidRPr="0082193A">
        <w:rPr>
          <w:rFonts w:ascii="Garamond" w:hAnsi="Garamond"/>
          <w:lang w:val="de-DE"/>
        </w:rPr>
        <w:t>https</w:t>
      </w:r>
      <w:r w:rsidRPr="0082193A">
        <w:rPr>
          <w:rFonts w:ascii="Garamond" w:hAnsi="Garamond"/>
          <w:lang w:val="sr-Cyrl-CS"/>
        </w:rPr>
        <w:t>://</w:t>
      </w:r>
      <w:r w:rsidRPr="0082193A">
        <w:rPr>
          <w:rFonts w:ascii="Garamond" w:hAnsi="Garamond"/>
          <w:lang w:val="de-DE"/>
        </w:rPr>
        <w:t>www</w:t>
      </w:r>
      <w:r w:rsidRPr="0082193A">
        <w:rPr>
          <w:rFonts w:ascii="Garamond" w:hAnsi="Garamond"/>
          <w:lang w:val="sr-Cyrl-CS"/>
        </w:rPr>
        <w:t>.</w:t>
      </w:r>
      <w:r w:rsidRPr="0082193A">
        <w:rPr>
          <w:rFonts w:ascii="Garamond" w:hAnsi="Garamond"/>
          <w:lang w:val="de-DE"/>
        </w:rPr>
        <w:t>facebook</w:t>
      </w:r>
      <w:r w:rsidRPr="0082193A">
        <w:rPr>
          <w:rFonts w:ascii="Garamond" w:hAnsi="Garamond"/>
          <w:lang w:val="sr-Cyrl-CS"/>
        </w:rPr>
        <w:t>.</w:t>
      </w:r>
      <w:r w:rsidRPr="0082193A">
        <w:rPr>
          <w:rFonts w:ascii="Garamond" w:hAnsi="Garamond"/>
          <w:lang w:val="de-DE"/>
        </w:rPr>
        <w:t>com</w:t>
      </w:r>
      <w:r w:rsidRPr="0082193A">
        <w:rPr>
          <w:rFonts w:ascii="Garamond" w:hAnsi="Garamond"/>
          <w:lang w:val="sr-Cyrl-CS"/>
        </w:rPr>
        <w:t>/</w:t>
      </w:r>
      <w:r w:rsidRPr="0082193A">
        <w:rPr>
          <w:rFonts w:ascii="Garamond" w:hAnsi="Garamond"/>
          <w:lang w:val="de-DE"/>
        </w:rPr>
        <w:t>SaveLibraries</w:t>
      </w:r>
      <w:r w:rsidRPr="0082193A">
        <w:rPr>
          <w:rFonts w:ascii="Garamond" w:hAnsi="Garamond"/>
          <w:lang w:val="sr-Cyrl-CS"/>
        </w:rPr>
        <w:t>?</w:t>
      </w:r>
      <w:r w:rsidRPr="0082193A">
        <w:rPr>
          <w:rFonts w:ascii="Garamond" w:hAnsi="Garamond"/>
          <w:lang w:val="de-DE"/>
        </w:rPr>
        <w:t>fref</w:t>
      </w:r>
      <w:r w:rsidRPr="0082193A">
        <w:rPr>
          <w:rFonts w:ascii="Garamond" w:hAnsi="Garamond"/>
          <w:lang w:val="sr-Cyrl-CS"/>
        </w:rPr>
        <w:t>=</w:t>
      </w:r>
      <w:r w:rsidRPr="0082193A">
        <w:rPr>
          <w:rFonts w:ascii="Garamond" w:hAnsi="Garamond"/>
          <w:lang w:val="de-DE"/>
        </w:rPr>
        <w:t>ts</w:t>
      </w:r>
    </w:p>
  </w:footnote>
  <w:footnote w:id="37">
    <w:p w:rsidR="00911A59" w:rsidRPr="0067419C" w:rsidRDefault="00911A59" w:rsidP="00EE081B">
      <w:pPr>
        <w:pStyle w:val="FootnoteText"/>
        <w:rPr>
          <w:rFonts w:ascii="Arial" w:hAnsi="Arial" w:cs="Arial"/>
        </w:rPr>
      </w:pPr>
      <w:r w:rsidRPr="0082193A">
        <w:rPr>
          <w:rStyle w:val="FootnoteReference"/>
          <w:rFonts w:ascii="Garamond" w:hAnsi="Garamond" w:cs="Arial"/>
        </w:rPr>
        <w:footnoteRef/>
      </w:r>
      <w:r w:rsidRPr="0082193A">
        <w:rPr>
          <w:rFonts w:ascii="Garamond" w:hAnsi="Garamond" w:cs="Arial"/>
        </w:rPr>
        <w:t xml:space="preserve"> http://www.arhiv.rs/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598"/>
    <w:multiLevelType w:val="hybridMultilevel"/>
    <w:tmpl w:val="D61EC6BE"/>
    <w:lvl w:ilvl="0" w:tplc="0F7C6250">
      <w:start w:val="1"/>
      <w:numFmt w:val="bullet"/>
      <w:lvlText w:val=""/>
      <w:lvlJc w:val="left"/>
      <w:pPr>
        <w:tabs>
          <w:tab w:val="num" w:pos="720"/>
        </w:tabs>
        <w:ind w:left="720" w:hanging="360"/>
      </w:pPr>
      <w:rPr>
        <w:rFonts w:ascii="Wingdings" w:hAnsi="Wingdings" w:hint="default"/>
      </w:rPr>
    </w:lvl>
    <w:lvl w:ilvl="1" w:tplc="27AC79A0" w:tentative="1">
      <w:start w:val="1"/>
      <w:numFmt w:val="bullet"/>
      <w:lvlText w:val=""/>
      <w:lvlJc w:val="left"/>
      <w:pPr>
        <w:tabs>
          <w:tab w:val="num" w:pos="1440"/>
        </w:tabs>
        <w:ind w:left="1440" w:hanging="360"/>
      </w:pPr>
      <w:rPr>
        <w:rFonts w:ascii="Wingdings" w:hAnsi="Wingdings" w:hint="default"/>
      </w:rPr>
    </w:lvl>
    <w:lvl w:ilvl="2" w:tplc="8DACA5B2" w:tentative="1">
      <w:start w:val="1"/>
      <w:numFmt w:val="bullet"/>
      <w:lvlText w:val=""/>
      <w:lvlJc w:val="left"/>
      <w:pPr>
        <w:tabs>
          <w:tab w:val="num" w:pos="2160"/>
        </w:tabs>
        <w:ind w:left="2160" w:hanging="360"/>
      </w:pPr>
      <w:rPr>
        <w:rFonts w:ascii="Wingdings" w:hAnsi="Wingdings" w:hint="default"/>
      </w:rPr>
    </w:lvl>
    <w:lvl w:ilvl="3" w:tplc="346218D8" w:tentative="1">
      <w:start w:val="1"/>
      <w:numFmt w:val="bullet"/>
      <w:lvlText w:val=""/>
      <w:lvlJc w:val="left"/>
      <w:pPr>
        <w:tabs>
          <w:tab w:val="num" w:pos="2880"/>
        </w:tabs>
        <w:ind w:left="2880" w:hanging="360"/>
      </w:pPr>
      <w:rPr>
        <w:rFonts w:ascii="Wingdings" w:hAnsi="Wingdings" w:hint="default"/>
      </w:rPr>
    </w:lvl>
    <w:lvl w:ilvl="4" w:tplc="5BCAEF32" w:tentative="1">
      <w:start w:val="1"/>
      <w:numFmt w:val="bullet"/>
      <w:lvlText w:val=""/>
      <w:lvlJc w:val="left"/>
      <w:pPr>
        <w:tabs>
          <w:tab w:val="num" w:pos="3600"/>
        </w:tabs>
        <w:ind w:left="3600" w:hanging="360"/>
      </w:pPr>
      <w:rPr>
        <w:rFonts w:ascii="Wingdings" w:hAnsi="Wingdings" w:hint="default"/>
      </w:rPr>
    </w:lvl>
    <w:lvl w:ilvl="5" w:tplc="02A82924" w:tentative="1">
      <w:start w:val="1"/>
      <w:numFmt w:val="bullet"/>
      <w:lvlText w:val=""/>
      <w:lvlJc w:val="left"/>
      <w:pPr>
        <w:tabs>
          <w:tab w:val="num" w:pos="4320"/>
        </w:tabs>
        <w:ind w:left="4320" w:hanging="360"/>
      </w:pPr>
      <w:rPr>
        <w:rFonts w:ascii="Wingdings" w:hAnsi="Wingdings" w:hint="default"/>
      </w:rPr>
    </w:lvl>
    <w:lvl w:ilvl="6" w:tplc="9148036E" w:tentative="1">
      <w:start w:val="1"/>
      <w:numFmt w:val="bullet"/>
      <w:lvlText w:val=""/>
      <w:lvlJc w:val="left"/>
      <w:pPr>
        <w:tabs>
          <w:tab w:val="num" w:pos="5040"/>
        </w:tabs>
        <w:ind w:left="5040" w:hanging="360"/>
      </w:pPr>
      <w:rPr>
        <w:rFonts w:ascii="Wingdings" w:hAnsi="Wingdings" w:hint="default"/>
      </w:rPr>
    </w:lvl>
    <w:lvl w:ilvl="7" w:tplc="0D62AAFE" w:tentative="1">
      <w:start w:val="1"/>
      <w:numFmt w:val="bullet"/>
      <w:lvlText w:val=""/>
      <w:lvlJc w:val="left"/>
      <w:pPr>
        <w:tabs>
          <w:tab w:val="num" w:pos="5760"/>
        </w:tabs>
        <w:ind w:left="5760" w:hanging="360"/>
      </w:pPr>
      <w:rPr>
        <w:rFonts w:ascii="Wingdings" w:hAnsi="Wingdings" w:hint="default"/>
      </w:rPr>
    </w:lvl>
    <w:lvl w:ilvl="8" w:tplc="5F3E2A96" w:tentative="1">
      <w:start w:val="1"/>
      <w:numFmt w:val="bullet"/>
      <w:lvlText w:val=""/>
      <w:lvlJc w:val="left"/>
      <w:pPr>
        <w:tabs>
          <w:tab w:val="num" w:pos="6480"/>
        </w:tabs>
        <w:ind w:left="6480" w:hanging="360"/>
      </w:pPr>
      <w:rPr>
        <w:rFonts w:ascii="Wingdings" w:hAnsi="Wingdings" w:hint="default"/>
      </w:rPr>
    </w:lvl>
  </w:abstractNum>
  <w:abstractNum w:abstractNumId="1">
    <w:nsid w:val="1C8E315C"/>
    <w:multiLevelType w:val="hybridMultilevel"/>
    <w:tmpl w:val="866C6ECE"/>
    <w:lvl w:ilvl="0" w:tplc="65E0CDEE">
      <w:start w:val="1"/>
      <w:numFmt w:val="bullet"/>
      <w:lvlText w:val=""/>
      <w:lvlJc w:val="left"/>
      <w:pPr>
        <w:tabs>
          <w:tab w:val="num" w:pos="720"/>
        </w:tabs>
        <w:ind w:left="720" w:hanging="360"/>
      </w:pPr>
      <w:rPr>
        <w:rFonts w:ascii="Wingdings" w:hAnsi="Wingdings" w:hint="default"/>
      </w:rPr>
    </w:lvl>
    <w:lvl w:ilvl="1" w:tplc="B7EC4C78" w:tentative="1">
      <w:start w:val="1"/>
      <w:numFmt w:val="bullet"/>
      <w:lvlText w:val=""/>
      <w:lvlJc w:val="left"/>
      <w:pPr>
        <w:tabs>
          <w:tab w:val="num" w:pos="1440"/>
        </w:tabs>
        <w:ind w:left="1440" w:hanging="360"/>
      </w:pPr>
      <w:rPr>
        <w:rFonts w:ascii="Wingdings" w:hAnsi="Wingdings" w:hint="default"/>
      </w:rPr>
    </w:lvl>
    <w:lvl w:ilvl="2" w:tplc="F6582970" w:tentative="1">
      <w:start w:val="1"/>
      <w:numFmt w:val="bullet"/>
      <w:lvlText w:val=""/>
      <w:lvlJc w:val="left"/>
      <w:pPr>
        <w:tabs>
          <w:tab w:val="num" w:pos="2160"/>
        </w:tabs>
        <w:ind w:left="2160" w:hanging="360"/>
      </w:pPr>
      <w:rPr>
        <w:rFonts w:ascii="Wingdings" w:hAnsi="Wingdings" w:hint="default"/>
      </w:rPr>
    </w:lvl>
    <w:lvl w:ilvl="3" w:tplc="121E67CA" w:tentative="1">
      <w:start w:val="1"/>
      <w:numFmt w:val="bullet"/>
      <w:lvlText w:val=""/>
      <w:lvlJc w:val="left"/>
      <w:pPr>
        <w:tabs>
          <w:tab w:val="num" w:pos="2880"/>
        </w:tabs>
        <w:ind w:left="2880" w:hanging="360"/>
      </w:pPr>
      <w:rPr>
        <w:rFonts w:ascii="Wingdings" w:hAnsi="Wingdings" w:hint="default"/>
      </w:rPr>
    </w:lvl>
    <w:lvl w:ilvl="4" w:tplc="23526C6A" w:tentative="1">
      <w:start w:val="1"/>
      <w:numFmt w:val="bullet"/>
      <w:lvlText w:val=""/>
      <w:lvlJc w:val="left"/>
      <w:pPr>
        <w:tabs>
          <w:tab w:val="num" w:pos="3600"/>
        </w:tabs>
        <w:ind w:left="3600" w:hanging="360"/>
      </w:pPr>
      <w:rPr>
        <w:rFonts w:ascii="Wingdings" w:hAnsi="Wingdings" w:hint="default"/>
      </w:rPr>
    </w:lvl>
    <w:lvl w:ilvl="5" w:tplc="A7B4534A" w:tentative="1">
      <w:start w:val="1"/>
      <w:numFmt w:val="bullet"/>
      <w:lvlText w:val=""/>
      <w:lvlJc w:val="left"/>
      <w:pPr>
        <w:tabs>
          <w:tab w:val="num" w:pos="4320"/>
        </w:tabs>
        <w:ind w:left="4320" w:hanging="360"/>
      </w:pPr>
      <w:rPr>
        <w:rFonts w:ascii="Wingdings" w:hAnsi="Wingdings" w:hint="default"/>
      </w:rPr>
    </w:lvl>
    <w:lvl w:ilvl="6" w:tplc="BD920C50" w:tentative="1">
      <w:start w:val="1"/>
      <w:numFmt w:val="bullet"/>
      <w:lvlText w:val=""/>
      <w:lvlJc w:val="left"/>
      <w:pPr>
        <w:tabs>
          <w:tab w:val="num" w:pos="5040"/>
        </w:tabs>
        <w:ind w:left="5040" w:hanging="360"/>
      </w:pPr>
      <w:rPr>
        <w:rFonts w:ascii="Wingdings" w:hAnsi="Wingdings" w:hint="default"/>
      </w:rPr>
    </w:lvl>
    <w:lvl w:ilvl="7" w:tplc="A24CB526" w:tentative="1">
      <w:start w:val="1"/>
      <w:numFmt w:val="bullet"/>
      <w:lvlText w:val=""/>
      <w:lvlJc w:val="left"/>
      <w:pPr>
        <w:tabs>
          <w:tab w:val="num" w:pos="5760"/>
        </w:tabs>
        <w:ind w:left="5760" w:hanging="360"/>
      </w:pPr>
      <w:rPr>
        <w:rFonts w:ascii="Wingdings" w:hAnsi="Wingdings" w:hint="default"/>
      </w:rPr>
    </w:lvl>
    <w:lvl w:ilvl="8" w:tplc="16788308" w:tentative="1">
      <w:start w:val="1"/>
      <w:numFmt w:val="bullet"/>
      <w:lvlText w:val=""/>
      <w:lvlJc w:val="left"/>
      <w:pPr>
        <w:tabs>
          <w:tab w:val="num" w:pos="6480"/>
        </w:tabs>
        <w:ind w:left="6480" w:hanging="360"/>
      </w:pPr>
      <w:rPr>
        <w:rFonts w:ascii="Wingdings" w:hAnsi="Wingdings" w:hint="default"/>
      </w:rPr>
    </w:lvl>
  </w:abstractNum>
  <w:abstractNum w:abstractNumId="2">
    <w:nsid w:val="20906ECD"/>
    <w:multiLevelType w:val="hybridMultilevel"/>
    <w:tmpl w:val="FEA006A4"/>
    <w:lvl w:ilvl="0" w:tplc="20AA8314">
      <w:start w:val="1"/>
      <w:numFmt w:val="bullet"/>
      <w:lvlText w:val=""/>
      <w:lvlJc w:val="left"/>
      <w:pPr>
        <w:tabs>
          <w:tab w:val="num" w:pos="720"/>
        </w:tabs>
        <w:ind w:left="720" w:hanging="360"/>
      </w:pPr>
      <w:rPr>
        <w:rFonts w:ascii="Wingdings" w:hAnsi="Wingdings" w:hint="default"/>
      </w:rPr>
    </w:lvl>
    <w:lvl w:ilvl="1" w:tplc="36F0090C" w:tentative="1">
      <w:start w:val="1"/>
      <w:numFmt w:val="bullet"/>
      <w:lvlText w:val=""/>
      <w:lvlJc w:val="left"/>
      <w:pPr>
        <w:tabs>
          <w:tab w:val="num" w:pos="1440"/>
        </w:tabs>
        <w:ind w:left="1440" w:hanging="360"/>
      </w:pPr>
      <w:rPr>
        <w:rFonts w:ascii="Wingdings" w:hAnsi="Wingdings" w:hint="default"/>
      </w:rPr>
    </w:lvl>
    <w:lvl w:ilvl="2" w:tplc="848ED13A" w:tentative="1">
      <w:start w:val="1"/>
      <w:numFmt w:val="bullet"/>
      <w:lvlText w:val=""/>
      <w:lvlJc w:val="left"/>
      <w:pPr>
        <w:tabs>
          <w:tab w:val="num" w:pos="2160"/>
        </w:tabs>
        <w:ind w:left="2160" w:hanging="360"/>
      </w:pPr>
      <w:rPr>
        <w:rFonts w:ascii="Wingdings" w:hAnsi="Wingdings" w:hint="default"/>
      </w:rPr>
    </w:lvl>
    <w:lvl w:ilvl="3" w:tplc="5EA8D9BE" w:tentative="1">
      <w:start w:val="1"/>
      <w:numFmt w:val="bullet"/>
      <w:lvlText w:val=""/>
      <w:lvlJc w:val="left"/>
      <w:pPr>
        <w:tabs>
          <w:tab w:val="num" w:pos="2880"/>
        </w:tabs>
        <w:ind w:left="2880" w:hanging="360"/>
      </w:pPr>
      <w:rPr>
        <w:rFonts w:ascii="Wingdings" w:hAnsi="Wingdings" w:hint="default"/>
      </w:rPr>
    </w:lvl>
    <w:lvl w:ilvl="4" w:tplc="DEC24ECC" w:tentative="1">
      <w:start w:val="1"/>
      <w:numFmt w:val="bullet"/>
      <w:lvlText w:val=""/>
      <w:lvlJc w:val="left"/>
      <w:pPr>
        <w:tabs>
          <w:tab w:val="num" w:pos="3600"/>
        </w:tabs>
        <w:ind w:left="3600" w:hanging="360"/>
      </w:pPr>
      <w:rPr>
        <w:rFonts w:ascii="Wingdings" w:hAnsi="Wingdings" w:hint="default"/>
      </w:rPr>
    </w:lvl>
    <w:lvl w:ilvl="5" w:tplc="821CEF90" w:tentative="1">
      <w:start w:val="1"/>
      <w:numFmt w:val="bullet"/>
      <w:lvlText w:val=""/>
      <w:lvlJc w:val="left"/>
      <w:pPr>
        <w:tabs>
          <w:tab w:val="num" w:pos="4320"/>
        </w:tabs>
        <w:ind w:left="4320" w:hanging="360"/>
      </w:pPr>
      <w:rPr>
        <w:rFonts w:ascii="Wingdings" w:hAnsi="Wingdings" w:hint="default"/>
      </w:rPr>
    </w:lvl>
    <w:lvl w:ilvl="6" w:tplc="EFA66564" w:tentative="1">
      <w:start w:val="1"/>
      <w:numFmt w:val="bullet"/>
      <w:lvlText w:val=""/>
      <w:lvlJc w:val="left"/>
      <w:pPr>
        <w:tabs>
          <w:tab w:val="num" w:pos="5040"/>
        </w:tabs>
        <w:ind w:left="5040" w:hanging="360"/>
      </w:pPr>
      <w:rPr>
        <w:rFonts w:ascii="Wingdings" w:hAnsi="Wingdings" w:hint="default"/>
      </w:rPr>
    </w:lvl>
    <w:lvl w:ilvl="7" w:tplc="431E3F02" w:tentative="1">
      <w:start w:val="1"/>
      <w:numFmt w:val="bullet"/>
      <w:lvlText w:val=""/>
      <w:lvlJc w:val="left"/>
      <w:pPr>
        <w:tabs>
          <w:tab w:val="num" w:pos="5760"/>
        </w:tabs>
        <w:ind w:left="5760" w:hanging="360"/>
      </w:pPr>
      <w:rPr>
        <w:rFonts w:ascii="Wingdings" w:hAnsi="Wingdings" w:hint="default"/>
      </w:rPr>
    </w:lvl>
    <w:lvl w:ilvl="8" w:tplc="9D6CCB72" w:tentative="1">
      <w:start w:val="1"/>
      <w:numFmt w:val="bullet"/>
      <w:lvlText w:val=""/>
      <w:lvlJc w:val="left"/>
      <w:pPr>
        <w:tabs>
          <w:tab w:val="num" w:pos="6480"/>
        </w:tabs>
        <w:ind w:left="6480" w:hanging="360"/>
      </w:pPr>
      <w:rPr>
        <w:rFonts w:ascii="Wingdings" w:hAnsi="Wingdings" w:hint="default"/>
      </w:rPr>
    </w:lvl>
  </w:abstractNum>
  <w:abstractNum w:abstractNumId="3">
    <w:nsid w:val="2D6A7218"/>
    <w:multiLevelType w:val="hybridMultilevel"/>
    <w:tmpl w:val="8CA4FBC8"/>
    <w:lvl w:ilvl="0" w:tplc="B396035E">
      <w:start w:val="1"/>
      <w:numFmt w:val="bullet"/>
      <w:lvlText w:val=""/>
      <w:lvlJc w:val="left"/>
      <w:pPr>
        <w:tabs>
          <w:tab w:val="num" w:pos="720"/>
        </w:tabs>
        <w:ind w:left="720" w:hanging="360"/>
      </w:pPr>
      <w:rPr>
        <w:rFonts w:ascii="Wingdings" w:hAnsi="Wingdings" w:hint="default"/>
      </w:rPr>
    </w:lvl>
    <w:lvl w:ilvl="1" w:tplc="7660B0D2" w:tentative="1">
      <w:start w:val="1"/>
      <w:numFmt w:val="bullet"/>
      <w:lvlText w:val=""/>
      <w:lvlJc w:val="left"/>
      <w:pPr>
        <w:tabs>
          <w:tab w:val="num" w:pos="1440"/>
        </w:tabs>
        <w:ind w:left="1440" w:hanging="360"/>
      </w:pPr>
      <w:rPr>
        <w:rFonts w:ascii="Wingdings" w:hAnsi="Wingdings" w:hint="default"/>
      </w:rPr>
    </w:lvl>
    <w:lvl w:ilvl="2" w:tplc="D4181DA4" w:tentative="1">
      <w:start w:val="1"/>
      <w:numFmt w:val="bullet"/>
      <w:lvlText w:val=""/>
      <w:lvlJc w:val="left"/>
      <w:pPr>
        <w:tabs>
          <w:tab w:val="num" w:pos="2160"/>
        </w:tabs>
        <w:ind w:left="2160" w:hanging="360"/>
      </w:pPr>
      <w:rPr>
        <w:rFonts w:ascii="Wingdings" w:hAnsi="Wingdings" w:hint="default"/>
      </w:rPr>
    </w:lvl>
    <w:lvl w:ilvl="3" w:tplc="7446077A" w:tentative="1">
      <w:start w:val="1"/>
      <w:numFmt w:val="bullet"/>
      <w:lvlText w:val=""/>
      <w:lvlJc w:val="left"/>
      <w:pPr>
        <w:tabs>
          <w:tab w:val="num" w:pos="2880"/>
        </w:tabs>
        <w:ind w:left="2880" w:hanging="360"/>
      </w:pPr>
      <w:rPr>
        <w:rFonts w:ascii="Wingdings" w:hAnsi="Wingdings" w:hint="default"/>
      </w:rPr>
    </w:lvl>
    <w:lvl w:ilvl="4" w:tplc="301E597A" w:tentative="1">
      <w:start w:val="1"/>
      <w:numFmt w:val="bullet"/>
      <w:lvlText w:val=""/>
      <w:lvlJc w:val="left"/>
      <w:pPr>
        <w:tabs>
          <w:tab w:val="num" w:pos="3600"/>
        </w:tabs>
        <w:ind w:left="3600" w:hanging="360"/>
      </w:pPr>
      <w:rPr>
        <w:rFonts w:ascii="Wingdings" w:hAnsi="Wingdings" w:hint="default"/>
      </w:rPr>
    </w:lvl>
    <w:lvl w:ilvl="5" w:tplc="26166C4E" w:tentative="1">
      <w:start w:val="1"/>
      <w:numFmt w:val="bullet"/>
      <w:lvlText w:val=""/>
      <w:lvlJc w:val="left"/>
      <w:pPr>
        <w:tabs>
          <w:tab w:val="num" w:pos="4320"/>
        </w:tabs>
        <w:ind w:left="4320" w:hanging="360"/>
      </w:pPr>
      <w:rPr>
        <w:rFonts w:ascii="Wingdings" w:hAnsi="Wingdings" w:hint="default"/>
      </w:rPr>
    </w:lvl>
    <w:lvl w:ilvl="6" w:tplc="46A0F2F6" w:tentative="1">
      <w:start w:val="1"/>
      <w:numFmt w:val="bullet"/>
      <w:lvlText w:val=""/>
      <w:lvlJc w:val="left"/>
      <w:pPr>
        <w:tabs>
          <w:tab w:val="num" w:pos="5040"/>
        </w:tabs>
        <w:ind w:left="5040" w:hanging="360"/>
      </w:pPr>
      <w:rPr>
        <w:rFonts w:ascii="Wingdings" w:hAnsi="Wingdings" w:hint="default"/>
      </w:rPr>
    </w:lvl>
    <w:lvl w:ilvl="7" w:tplc="8EF24EEC" w:tentative="1">
      <w:start w:val="1"/>
      <w:numFmt w:val="bullet"/>
      <w:lvlText w:val=""/>
      <w:lvlJc w:val="left"/>
      <w:pPr>
        <w:tabs>
          <w:tab w:val="num" w:pos="5760"/>
        </w:tabs>
        <w:ind w:left="5760" w:hanging="360"/>
      </w:pPr>
      <w:rPr>
        <w:rFonts w:ascii="Wingdings" w:hAnsi="Wingdings" w:hint="default"/>
      </w:rPr>
    </w:lvl>
    <w:lvl w:ilvl="8" w:tplc="45100106" w:tentative="1">
      <w:start w:val="1"/>
      <w:numFmt w:val="bullet"/>
      <w:lvlText w:val=""/>
      <w:lvlJc w:val="left"/>
      <w:pPr>
        <w:tabs>
          <w:tab w:val="num" w:pos="6480"/>
        </w:tabs>
        <w:ind w:left="6480" w:hanging="360"/>
      </w:pPr>
      <w:rPr>
        <w:rFonts w:ascii="Wingdings" w:hAnsi="Wingdings" w:hint="default"/>
      </w:rPr>
    </w:lvl>
  </w:abstractNum>
  <w:abstractNum w:abstractNumId="4">
    <w:nsid w:val="326E6702"/>
    <w:multiLevelType w:val="hybridMultilevel"/>
    <w:tmpl w:val="F61EA638"/>
    <w:lvl w:ilvl="0" w:tplc="2684E900">
      <w:numFmt w:val="bullet"/>
      <w:lvlText w:val="-"/>
      <w:lvlJc w:val="left"/>
      <w:pPr>
        <w:tabs>
          <w:tab w:val="num" w:pos="720"/>
        </w:tabs>
        <w:ind w:left="720" w:hanging="360"/>
      </w:pPr>
      <w:rPr>
        <w:rFonts w:ascii="Arial" w:hAnsi="Arial" w:hint="default"/>
        <w:b w:val="0"/>
        <w:i w:val="0"/>
        <w:color w:val="auto"/>
        <w:sz w:val="24"/>
      </w:rPr>
    </w:lvl>
    <w:lvl w:ilvl="1" w:tplc="2684E900">
      <w:numFmt w:val="bullet"/>
      <w:lvlText w:val="-"/>
      <w:lvlJc w:val="left"/>
      <w:pPr>
        <w:tabs>
          <w:tab w:val="num" w:pos="1440"/>
        </w:tabs>
        <w:ind w:left="1440" w:hanging="360"/>
      </w:pPr>
      <w:rPr>
        <w:rFonts w:ascii="Arial" w:hAnsi="Arial"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03001"/>
    <w:multiLevelType w:val="hybridMultilevel"/>
    <w:tmpl w:val="94C0001C"/>
    <w:lvl w:ilvl="0" w:tplc="76400A3E">
      <w:start w:val="1"/>
      <w:numFmt w:val="bullet"/>
      <w:lvlText w:val=""/>
      <w:lvlJc w:val="left"/>
      <w:pPr>
        <w:tabs>
          <w:tab w:val="num" w:pos="720"/>
        </w:tabs>
        <w:ind w:left="720" w:hanging="360"/>
      </w:pPr>
      <w:rPr>
        <w:rFonts w:ascii="Wingdings" w:hAnsi="Wingdings" w:hint="default"/>
      </w:rPr>
    </w:lvl>
    <w:lvl w:ilvl="1" w:tplc="4CA254F2" w:tentative="1">
      <w:start w:val="1"/>
      <w:numFmt w:val="bullet"/>
      <w:lvlText w:val=""/>
      <w:lvlJc w:val="left"/>
      <w:pPr>
        <w:tabs>
          <w:tab w:val="num" w:pos="1440"/>
        </w:tabs>
        <w:ind w:left="1440" w:hanging="360"/>
      </w:pPr>
      <w:rPr>
        <w:rFonts w:ascii="Wingdings" w:hAnsi="Wingdings" w:hint="default"/>
      </w:rPr>
    </w:lvl>
    <w:lvl w:ilvl="2" w:tplc="216A5A88" w:tentative="1">
      <w:start w:val="1"/>
      <w:numFmt w:val="bullet"/>
      <w:lvlText w:val=""/>
      <w:lvlJc w:val="left"/>
      <w:pPr>
        <w:tabs>
          <w:tab w:val="num" w:pos="2160"/>
        </w:tabs>
        <w:ind w:left="2160" w:hanging="360"/>
      </w:pPr>
      <w:rPr>
        <w:rFonts w:ascii="Wingdings" w:hAnsi="Wingdings" w:hint="default"/>
      </w:rPr>
    </w:lvl>
    <w:lvl w:ilvl="3" w:tplc="A5C2B104" w:tentative="1">
      <w:start w:val="1"/>
      <w:numFmt w:val="bullet"/>
      <w:lvlText w:val=""/>
      <w:lvlJc w:val="left"/>
      <w:pPr>
        <w:tabs>
          <w:tab w:val="num" w:pos="2880"/>
        </w:tabs>
        <w:ind w:left="2880" w:hanging="360"/>
      </w:pPr>
      <w:rPr>
        <w:rFonts w:ascii="Wingdings" w:hAnsi="Wingdings" w:hint="default"/>
      </w:rPr>
    </w:lvl>
    <w:lvl w:ilvl="4" w:tplc="55F6323A" w:tentative="1">
      <w:start w:val="1"/>
      <w:numFmt w:val="bullet"/>
      <w:lvlText w:val=""/>
      <w:lvlJc w:val="left"/>
      <w:pPr>
        <w:tabs>
          <w:tab w:val="num" w:pos="3600"/>
        </w:tabs>
        <w:ind w:left="3600" w:hanging="360"/>
      </w:pPr>
      <w:rPr>
        <w:rFonts w:ascii="Wingdings" w:hAnsi="Wingdings" w:hint="default"/>
      </w:rPr>
    </w:lvl>
    <w:lvl w:ilvl="5" w:tplc="498E30D4" w:tentative="1">
      <w:start w:val="1"/>
      <w:numFmt w:val="bullet"/>
      <w:lvlText w:val=""/>
      <w:lvlJc w:val="left"/>
      <w:pPr>
        <w:tabs>
          <w:tab w:val="num" w:pos="4320"/>
        </w:tabs>
        <w:ind w:left="4320" w:hanging="360"/>
      </w:pPr>
      <w:rPr>
        <w:rFonts w:ascii="Wingdings" w:hAnsi="Wingdings" w:hint="default"/>
      </w:rPr>
    </w:lvl>
    <w:lvl w:ilvl="6" w:tplc="B35A1A6C" w:tentative="1">
      <w:start w:val="1"/>
      <w:numFmt w:val="bullet"/>
      <w:lvlText w:val=""/>
      <w:lvlJc w:val="left"/>
      <w:pPr>
        <w:tabs>
          <w:tab w:val="num" w:pos="5040"/>
        </w:tabs>
        <w:ind w:left="5040" w:hanging="360"/>
      </w:pPr>
      <w:rPr>
        <w:rFonts w:ascii="Wingdings" w:hAnsi="Wingdings" w:hint="default"/>
      </w:rPr>
    </w:lvl>
    <w:lvl w:ilvl="7" w:tplc="FE92C63E" w:tentative="1">
      <w:start w:val="1"/>
      <w:numFmt w:val="bullet"/>
      <w:lvlText w:val=""/>
      <w:lvlJc w:val="left"/>
      <w:pPr>
        <w:tabs>
          <w:tab w:val="num" w:pos="5760"/>
        </w:tabs>
        <w:ind w:left="5760" w:hanging="360"/>
      </w:pPr>
      <w:rPr>
        <w:rFonts w:ascii="Wingdings" w:hAnsi="Wingdings" w:hint="default"/>
      </w:rPr>
    </w:lvl>
    <w:lvl w:ilvl="8" w:tplc="EF1EF3FA" w:tentative="1">
      <w:start w:val="1"/>
      <w:numFmt w:val="bullet"/>
      <w:lvlText w:val=""/>
      <w:lvlJc w:val="left"/>
      <w:pPr>
        <w:tabs>
          <w:tab w:val="num" w:pos="6480"/>
        </w:tabs>
        <w:ind w:left="6480" w:hanging="360"/>
      </w:pPr>
      <w:rPr>
        <w:rFonts w:ascii="Wingdings" w:hAnsi="Wingdings" w:hint="default"/>
      </w:rPr>
    </w:lvl>
  </w:abstractNum>
  <w:abstractNum w:abstractNumId="6">
    <w:nsid w:val="346F3C3B"/>
    <w:multiLevelType w:val="hybridMultilevel"/>
    <w:tmpl w:val="CD560C1A"/>
    <w:lvl w:ilvl="0" w:tplc="85BC1F50">
      <w:start w:val="1"/>
      <w:numFmt w:val="bullet"/>
      <w:lvlText w:val=""/>
      <w:lvlJc w:val="left"/>
      <w:pPr>
        <w:tabs>
          <w:tab w:val="num" w:pos="720"/>
        </w:tabs>
        <w:ind w:left="720" w:hanging="360"/>
      </w:pPr>
      <w:rPr>
        <w:rFonts w:ascii="Wingdings" w:hAnsi="Wingdings" w:hint="default"/>
      </w:rPr>
    </w:lvl>
    <w:lvl w:ilvl="1" w:tplc="81E2250E" w:tentative="1">
      <w:start w:val="1"/>
      <w:numFmt w:val="bullet"/>
      <w:lvlText w:val=""/>
      <w:lvlJc w:val="left"/>
      <w:pPr>
        <w:tabs>
          <w:tab w:val="num" w:pos="1440"/>
        </w:tabs>
        <w:ind w:left="1440" w:hanging="360"/>
      </w:pPr>
      <w:rPr>
        <w:rFonts w:ascii="Wingdings" w:hAnsi="Wingdings" w:hint="default"/>
      </w:rPr>
    </w:lvl>
    <w:lvl w:ilvl="2" w:tplc="EC8EA7AE" w:tentative="1">
      <w:start w:val="1"/>
      <w:numFmt w:val="bullet"/>
      <w:lvlText w:val=""/>
      <w:lvlJc w:val="left"/>
      <w:pPr>
        <w:tabs>
          <w:tab w:val="num" w:pos="2160"/>
        </w:tabs>
        <w:ind w:left="2160" w:hanging="360"/>
      </w:pPr>
      <w:rPr>
        <w:rFonts w:ascii="Wingdings" w:hAnsi="Wingdings" w:hint="default"/>
      </w:rPr>
    </w:lvl>
    <w:lvl w:ilvl="3" w:tplc="47A26A88" w:tentative="1">
      <w:start w:val="1"/>
      <w:numFmt w:val="bullet"/>
      <w:lvlText w:val=""/>
      <w:lvlJc w:val="left"/>
      <w:pPr>
        <w:tabs>
          <w:tab w:val="num" w:pos="2880"/>
        </w:tabs>
        <w:ind w:left="2880" w:hanging="360"/>
      </w:pPr>
      <w:rPr>
        <w:rFonts w:ascii="Wingdings" w:hAnsi="Wingdings" w:hint="default"/>
      </w:rPr>
    </w:lvl>
    <w:lvl w:ilvl="4" w:tplc="4726D5DE" w:tentative="1">
      <w:start w:val="1"/>
      <w:numFmt w:val="bullet"/>
      <w:lvlText w:val=""/>
      <w:lvlJc w:val="left"/>
      <w:pPr>
        <w:tabs>
          <w:tab w:val="num" w:pos="3600"/>
        </w:tabs>
        <w:ind w:left="3600" w:hanging="360"/>
      </w:pPr>
      <w:rPr>
        <w:rFonts w:ascii="Wingdings" w:hAnsi="Wingdings" w:hint="default"/>
      </w:rPr>
    </w:lvl>
    <w:lvl w:ilvl="5" w:tplc="66BC993A" w:tentative="1">
      <w:start w:val="1"/>
      <w:numFmt w:val="bullet"/>
      <w:lvlText w:val=""/>
      <w:lvlJc w:val="left"/>
      <w:pPr>
        <w:tabs>
          <w:tab w:val="num" w:pos="4320"/>
        </w:tabs>
        <w:ind w:left="4320" w:hanging="360"/>
      </w:pPr>
      <w:rPr>
        <w:rFonts w:ascii="Wingdings" w:hAnsi="Wingdings" w:hint="default"/>
      </w:rPr>
    </w:lvl>
    <w:lvl w:ilvl="6" w:tplc="DB247122" w:tentative="1">
      <w:start w:val="1"/>
      <w:numFmt w:val="bullet"/>
      <w:lvlText w:val=""/>
      <w:lvlJc w:val="left"/>
      <w:pPr>
        <w:tabs>
          <w:tab w:val="num" w:pos="5040"/>
        </w:tabs>
        <w:ind w:left="5040" w:hanging="360"/>
      </w:pPr>
      <w:rPr>
        <w:rFonts w:ascii="Wingdings" w:hAnsi="Wingdings" w:hint="default"/>
      </w:rPr>
    </w:lvl>
    <w:lvl w:ilvl="7" w:tplc="A3C4059C" w:tentative="1">
      <w:start w:val="1"/>
      <w:numFmt w:val="bullet"/>
      <w:lvlText w:val=""/>
      <w:lvlJc w:val="left"/>
      <w:pPr>
        <w:tabs>
          <w:tab w:val="num" w:pos="5760"/>
        </w:tabs>
        <w:ind w:left="5760" w:hanging="360"/>
      </w:pPr>
      <w:rPr>
        <w:rFonts w:ascii="Wingdings" w:hAnsi="Wingdings" w:hint="default"/>
      </w:rPr>
    </w:lvl>
    <w:lvl w:ilvl="8" w:tplc="7BCCDFAC" w:tentative="1">
      <w:start w:val="1"/>
      <w:numFmt w:val="bullet"/>
      <w:lvlText w:val=""/>
      <w:lvlJc w:val="left"/>
      <w:pPr>
        <w:tabs>
          <w:tab w:val="num" w:pos="6480"/>
        </w:tabs>
        <w:ind w:left="6480" w:hanging="360"/>
      </w:pPr>
      <w:rPr>
        <w:rFonts w:ascii="Wingdings" w:hAnsi="Wingdings" w:hint="default"/>
      </w:rPr>
    </w:lvl>
  </w:abstractNum>
  <w:abstractNum w:abstractNumId="7">
    <w:nsid w:val="37DF234C"/>
    <w:multiLevelType w:val="hybridMultilevel"/>
    <w:tmpl w:val="A6CEBB4A"/>
    <w:lvl w:ilvl="0" w:tplc="8A624678">
      <w:start w:val="1"/>
      <w:numFmt w:val="bullet"/>
      <w:lvlText w:val=""/>
      <w:lvlJc w:val="left"/>
      <w:pPr>
        <w:tabs>
          <w:tab w:val="num" w:pos="720"/>
        </w:tabs>
        <w:ind w:left="720" w:hanging="360"/>
      </w:pPr>
      <w:rPr>
        <w:rFonts w:ascii="Wingdings" w:hAnsi="Wingdings" w:hint="default"/>
      </w:rPr>
    </w:lvl>
    <w:lvl w:ilvl="1" w:tplc="D660DC2E" w:tentative="1">
      <w:start w:val="1"/>
      <w:numFmt w:val="bullet"/>
      <w:lvlText w:val=""/>
      <w:lvlJc w:val="left"/>
      <w:pPr>
        <w:tabs>
          <w:tab w:val="num" w:pos="1440"/>
        </w:tabs>
        <w:ind w:left="1440" w:hanging="360"/>
      </w:pPr>
      <w:rPr>
        <w:rFonts w:ascii="Wingdings" w:hAnsi="Wingdings" w:hint="default"/>
      </w:rPr>
    </w:lvl>
    <w:lvl w:ilvl="2" w:tplc="538A2B38" w:tentative="1">
      <w:start w:val="1"/>
      <w:numFmt w:val="bullet"/>
      <w:lvlText w:val=""/>
      <w:lvlJc w:val="left"/>
      <w:pPr>
        <w:tabs>
          <w:tab w:val="num" w:pos="2160"/>
        </w:tabs>
        <w:ind w:left="2160" w:hanging="360"/>
      </w:pPr>
      <w:rPr>
        <w:rFonts w:ascii="Wingdings" w:hAnsi="Wingdings" w:hint="default"/>
      </w:rPr>
    </w:lvl>
    <w:lvl w:ilvl="3" w:tplc="912CD46A" w:tentative="1">
      <w:start w:val="1"/>
      <w:numFmt w:val="bullet"/>
      <w:lvlText w:val=""/>
      <w:lvlJc w:val="left"/>
      <w:pPr>
        <w:tabs>
          <w:tab w:val="num" w:pos="2880"/>
        </w:tabs>
        <w:ind w:left="2880" w:hanging="360"/>
      </w:pPr>
      <w:rPr>
        <w:rFonts w:ascii="Wingdings" w:hAnsi="Wingdings" w:hint="default"/>
      </w:rPr>
    </w:lvl>
    <w:lvl w:ilvl="4" w:tplc="A4EC75C6" w:tentative="1">
      <w:start w:val="1"/>
      <w:numFmt w:val="bullet"/>
      <w:lvlText w:val=""/>
      <w:lvlJc w:val="left"/>
      <w:pPr>
        <w:tabs>
          <w:tab w:val="num" w:pos="3600"/>
        </w:tabs>
        <w:ind w:left="3600" w:hanging="360"/>
      </w:pPr>
      <w:rPr>
        <w:rFonts w:ascii="Wingdings" w:hAnsi="Wingdings" w:hint="default"/>
      </w:rPr>
    </w:lvl>
    <w:lvl w:ilvl="5" w:tplc="A1CED89E" w:tentative="1">
      <w:start w:val="1"/>
      <w:numFmt w:val="bullet"/>
      <w:lvlText w:val=""/>
      <w:lvlJc w:val="left"/>
      <w:pPr>
        <w:tabs>
          <w:tab w:val="num" w:pos="4320"/>
        </w:tabs>
        <w:ind w:left="4320" w:hanging="360"/>
      </w:pPr>
      <w:rPr>
        <w:rFonts w:ascii="Wingdings" w:hAnsi="Wingdings" w:hint="default"/>
      </w:rPr>
    </w:lvl>
    <w:lvl w:ilvl="6" w:tplc="D0861FE0" w:tentative="1">
      <w:start w:val="1"/>
      <w:numFmt w:val="bullet"/>
      <w:lvlText w:val=""/>
      <w:lvlJc w:val="left"/>
      <w:pPr>
        <w:tabs>
          <w:tab w:val="num" w:pos="5040"/>
        </w:tabs>
        <w:ind w:left="5040" w:hanging="360"/>
      </w:pPr>
      <w:rPr>
        <w:rFonts w:ascii="Wingdings" w:hAnsi="Wingdings" w:hint="default"/>
      </w:rPr>
    </w:lvl>
    <w:lvl w:ilvl="7" w:tplc="57361D32" w:tentative="1">
      <w:start w:val="1"/>
      <w:numFmt w:val="bullet"/>
      <w:lvlText w:val=""/>
      <w:lvlJc w:val="left"/>
      <w:pPr>
        <w:tabs>
          <w:tab w:val="num" w:pos="5760"/>
        </w:tabs>
        <w:ind w:left="5760" w:hanging="360"/>
      </w:pPr>
      <w:rPr>
        <w:rFonts w:ascii="Wingdings" w:hAnsi="Wingdings" w:hint="default"/>
      </w:rPr>
    </w:lvl>
    <w:lvl w:ilvl="8" w:tplc="7D0A6522" w:tentative="1">
      <w:start w:val="1"/>
      <w:numFmt w:val="bullet"/>
      <w:lvlText w:val=""/>
      <w:lvlJc w:val="left"/>
      <w:pPr>
        <w:tabs>
          <w:tab w:val="num" w:pos="6480"/>
        </w:tabs>
        <w:ind w:left="6480" w:hanging="360"/>
      </w:pPr>
      <w:rPr>
        <w:rFonts w:ascii="Wingdings" w:hAnsi="Wingdings" w:hint="default"/>
      </w:rPr>
    </w:lvl>
  </w:abstractNum>
  <w:abstractNum w:abstractNumId="8">
    <w:nsid w:val="486D39E5"/>
    <w:multiLevelType w:val="hybridMultilevel"/>
    <w:tmpl w:val="AA40F900"/>
    <w:lvl w:ilvl="0" w:tplc="FCE8E742">
      <w:start w:val="1"/>
      <w:numFmt w:val="bullet"/>
      <w:lvlText w:val=""/>
      <w:lvlJc w:val="left"/>
      <w:pPr>
        <w:tabs>
          <w:tab w:val="num" w:pos="720"/>
        </w:tabs>
        <w:ind w:left="720" w:hanging="360"/>
      </w:pPr>
      <w:rPr>
        <w:rFonts w:ascii="Wingdings" w:hAnsi="Wingdings" w:hint="default"/>
      </w:rPr>
    </w:lvl>
    <w:lvl w:ilvl="1" w:tplc="8E28128E" w:tentative="1">
      <w:start w:val="1"/>
      <w:numFmt w:val="bullet"/>
      <w:lvlText w:val=""/>
      <w:lvlJc w:val="left"/>
      <w:pPr>
        <w:tabs>
          <w:tab w:val="num" w:pos="1440"/>
        </w:tabs>
        <w:ind w:left="1440" w:hanging="360"/>
      </w:pPr>
      <w:rPr>
        <w:rFonts w:ascii="Wingdings" w:hAnsi="Wingdings" w:hint="default"/>
      </w:rPr>
    </w:lvl>
    <w:lvl w:ilvl="2" w:tplc="4F2260CA" w:tentative="1">
      <w:start w:val="1"/>
      <w:numFmt w:val="bullet"/>
      <w:lvlText w:val=""/>
      <w:lvlJc w:val="left"/>
      <w:pPr>
        <w:tabs>
          <w:tab w:val="num" w:pos="2160"/>
        </w:tabs>
        <w:ind w:left="2160" w:hanging="360"/>
      </w:pPr>
      <w:rPr>
        <w:rFonts w:ascii="Wingdings" w:hAnsi="Wingdings" w:hint="default"/>
      </w:rPr>
    </w:lvl>
    <w:lvl w:ilvl="3" w:tplc="8ABE090A" w:tentative="1">
      <w:start w:val="1"/>
      <w:numFmt w:val="bullet"/>
      <w:lvlText w:val=""/>
      <w:lvlJc w:val="left"/>
      <w:pPr>
        <w:tabs>
          <w:tab w:val="num" w:pos="2880"/>
        </w:tabs>
        <w:ind w:left="2880" w:hanging="360"/>
      </w:pPr>
      <w:rPr>
        <w:rFonts w:ascii="Wingdings" w:hAnsi="Wingdings" w:hint="default"/>
      </w:rPr>
    </w:lvl>
    <w:lvl w:ilvl="4" w:tplc="426A29C4" w:tentative="1">
      <w:start w:val="1"/>
      <w:numFmt w:val="bullet"/>
      <w:lvlText w:val=""/>
      <w:lvlJc w:val="left"/>
      <w:pPr>
        <w:tabs>
          <w:tab w:val="num" w:pos="3600"/>
        </w:tabs>
        <w:ind w:left="3600" w:hanging="360"/>
      </w:pPr>
      <w:rPr>
        <w:rFonts w:ascii="Wingdings" w:hAnsi="Wingdings" w:hint="default"/>
      </w:rPr>
    </w:lvl>
    <w:lvl w:ilvl="5" w:tplc="C3F05928" w:tentative="1">
      <w:start w:val="1"/>
      <w:numFmt w:val="bullet"/>
      <w:lvlText w:val=""/>
      <w:lvlJc w:val="left"/>
      <w:pPr>
        <w:tabs>
          <w:tab w:val="num" w:pos="4320"/>
        </w:tabs>
        <w:ind w:left="4320" w:hanging="360"/>
      </w:pPr>
      <w:rPr>
        <w:rFonts w:ascii="Wingdings" w:hAnsi="Wingdings" w:hint="default"/>
      </w:rPr>
    </w:lvl>
    <w:lvl w:ilvl="6" w:tplc="C8C0138A" w:tentative="1">
      <w:start w:val="1"/>
      <w:numFmt w:val="bullet"/>
      <w:lvlText w:val=""/>
      <w:lvlJc w:val="left"/>
      <w:pPr>
        <w:tabs>
          <w:tab w:val="num" w:pos="5040"/>
        </w:tabs>
        <w:ind w:left="5040" w:hanging="360"/>
      </w:pPr>
      <w:rPr>
        <w:rFonts w:ascii="Wingdings" w:hAnsi="Wingdings" w:hint="default"/>
      </w:rPr>
    </w:lvl>
    <w:lvl w:ilvl="7" w:tplc="D772B3EC" w:tentative="1">
      <w:start w:val="1"/>
      <w:numFmt w:val="bullet"/>
      <w:lvlText w:val=""/>
      <w:lvlJc w:val="left"/>
      <w:pPr>
        <w:tabs>
          <w:tab w:val="num" w:pos="5760"/>
        </w:tabs>
        <w:ind w:left="5760" w:hanging="360"/>
      </w:pPr>
      <w:rPr>
        <w:rFonts w:ascii="Wingdings" w:hAnsi="Wingdings" w:hint="default"/>
      </w:rPr>
    </w:lvl>
    <w:lvl w:ilvl="8" w:tplc="FBF0D0AC" w:tentative="1">
      <w:start w:val="1"/>
      <w:numFmt w:val="bullet"/>
      <w:lvlText w:val=""/>
      <w:lvlJc w:val="left"/>
      <w:pPr>
        <w:tabs>
          <w:tab w:val="num" w:pos="6480"/>
        </w:tabs>
        <w:ind w:left="6480" w:hanging="360"/>
      </w:pPr>
      <w:rPr>
        <w:rFonts w:ascii="Wingdings" w:hAnsi="Wingdings" w:hint="default"/>
      </w:rPr>
    </w:lvl>
  </w:abstractNum>
  <w:abstractNum w:abstractNumId="9">
    <w:nsid w:val="49563A0B"/>
    <w:multiLevelType w:val="hybridMultilevel"/>
    <w:tmpl w:val="F42CCCB0"/>
    <w:lvl w:ilvl="0" w:tplc="FD06601A">
      <w:start w:val="1"/>
      <w:numFmt w:val="bullet"/>
      <w:lvlText w:val=""/>
      <w:lvlJc w:val="left"/>
      <w:pPr>
        <w:tabs>
          <w:tab w:val="num" w:pos="720"/>
        </w:tabs>
        <w:ind w:left="720" w:hanging="360"/>
      </w:pPr>
      <w:rPr>
        <w:rFonts w:ascii="Wingdings" w:hAnsi="Wingdings" w:hint="default"/>
      </w:rPr>
    </w:lvl>
    <w:lvl w:ilvl="1" w:tplc="45B6A9F2" w:tentative="1">
      <w:start w:val="1"/>
      <w:numFmt w:val="bullet"/>
      <w:lvlText w:val=""/>
      <w:lvlJc w:val="left"/>
      <w:pPr>
        <w:tabs>
          <w:tab w:val="num" w:pos="1440"/>
        </w:tabs>
        <w:ind w:left="1440" w:hanging="360"/>
      </w:pPr>
      <w:rPr>
        <w:rFonts w:ascii="Wingdings" w:hAnsi="Wingdings" w:hint="default"/>
      </w:rPr>
    </w:lvl>
    <w:lvl w:ilvl="2" w:tplc="32DEE73C" w:tentative="1">
      <w:start w:val="1"/>
      <w:numFmt w:val="bullet"/>
      <w:lvlText w:val=""/>
      <w:lvlJc w:val="left"/>
      <w:pPr>
        <w:tabs>
          <w:tab w:val="num" w:pos="2160"/>
        </w:tabs>
        <w:ind w:left="2160" w:hanging="360"/>
      </w:pPr>
      <w:rPr>
        <w:rFonts w:ascii="Wingdings" w:hAnsi="Wingdings" w:hint="default"/>
      </w:rPr>
    </w:lvl>
    <w:lvl w:ilvl="3" w:tplc="A5E0F092" w:tentative="1">
      <w:start w:val="1"/>
      <w:numFmt w:val="bullet"/>
      <w:lvlText w:val=""/>
      <w:lvlJc w:val="left"/>
      <w:pPr>
        <w:tabs>
          <w:tab w:val="num" w:pos="2880"/>
        </w:tabs>
        <w:ind w:left="2880" w:hanging="360"/>
      </w:pPr>
      <w:rPr>
        <w:rFonts w:ascii="Wingdings" w:hAnsi="Wingdings" w:hint="default"/>
      </w:rPr>
    </w:lvl>
    <w:lvl w:ilvl="4" w:tplc="D388C93A" w:tentative="1">
      <w:start w:val="1"/>
      <w:numFmt w:val="bullet"/>
      <w:lvlText w:val=""/>
      <w:lvlJc w:val="left"/>
      <w:pPr>
        <w:tabs>
          <w:tab w:val="num" w:pos="3600"/>
        </w:tabs>
        <w:ind w:left="3600" w:hanging="360"/>
      </w:pPr>
      <w:rPr>
        <w:rFonts w:ascii="Wingdings" w:hAnsi="Wingdings" w:hint="default"/>
      </w:rPr>
    </w:lvl>
    <w:lvl w:ilvl="5" w:tplc="3782DDD2" w:tentative="1">
      <w:start w:val="1"/>
      <w:numFmt w:val="bullet"/>
      <w:lvlText w:val=""/>
      <w:lvlJc w:val="left"/>
      <w:pPr>
        <w:tabs>
          <w:tab w:val="num" w:pos="4320"/>
        </w:tabs>
        <w:ind w:left="4320" w:hanging="360"/>
      </w:pPr>
      <w:rPr>
        <w:rFonts w:ascii="Wingdings" w:hAnsi="Wingdings" w:hint="default"/>
      </w:rPr>
    </w:lvl>
    <w:lvl w:ilvl="6" w:tplc="856E7528" w:tentative="1">
      <w:start w:val="1"/>
      <w:numFmt w:val="bullet"/>
      <w:lvlText w:val=""/>
      <w:lvlJc w:val="left"/>
      <w:pPr>
        <w:tabs>
          <w:tab w:val="num" w:pos="5040"/>
        </w:tabs>
        <w:ind w:left="5040" w:hanging="360"/>
      </w:pPr>
      <w:rPr>
        <w:rFonts w:ascii="Wingdings" w:hAnsi="Wingdings" w:hint="default"/>
      </w:rPr>
    </w:lvl>
    <w:lvl w:ilvl="7" w:tplc="E3B06496" w:tentative="1">
      <w:start w:val="1"/>
      <w:numFmt w:val="bullet"/>
      <w:lvlText w:val=""/>
      <w:lvlJc w:val="left"/>
      <w:pPr>
        <w:tabs>
          <w:tab w:val="num" w:pos="5760"/>
        </w:tabs>
        <w:ind w:left="5760" w:hanging="360"/>
      </w:pPr>
      <w:rPr>
        <w:rFonts w:ascii="Wingdings" w:hAnsi="Wingdings" w:hint="default"/>
      </w:rPr>
    </w:lvl>
    <w:lvl w:ilvl="8" w:tplc="2CF2BF08" w:tentative="1">
      <w:start w:val="1"/>
      <w:numFmt w:val="bullet"/>
      <w:lvlText w:val=""/>
      <w:lvlJc w:val="left"/>
      <w:pPr>
        <w:tabs>
          <w:tab w:val="num" w:pos="6480"/>
        </w:tabs>
        <w:ind w:left="6480" w:hanging="360"/>
      </w:pPr>
      <w:rPr>
        <w:rFonts w:ascii="Wingdings" w:hAnsi="Wingdings" w:hint="default"/>
      </w:rPr>
    </w:lvl>
  </w:abstractNum>
  <w:abstractNum w:abstractNumId="10">
    <w:nsid w:val="4D3831A9"/>
    <w:multiLevelType w:val="hybridMultilevel"/>
    <w:tmpl w:val="DD967CE0"/>
    <w:lvl w:ilvl="0" w:tplc="FFACFEFC">
      <w:start w:val="1"/>
      <w:numFmt w:val="bullet"/>
      <w:lvlText w:val=""/>
      <w:lvlJc w:val="left"/>
      <w:pPr>
        <w:tabs>
          <w:tab w:val="num" w:pos="720"/>
        </w:tabs>
        <w:ind w:left="720" w:hanging="360"/>
      </w:pPr>
      <w:rPr>
        <w:rFonts w:ascii="Wingdings" w:hAnsi="Wingdings" w:hint="default"/>
      </w:rPr>
    </w:lvl>
    <w:lvl w:ilvl="1" w:tplc="A068203C" w:tentative="1">
      <w:start w:val="1"/>
      <w:numFmt w:val="bullet"/>
      <w:lvlText w:val=""/>
      <w:lvlJc w:val="left"/>
      <w:pPr>
        <w:tabs>
          <w:tab w:val="num" w:pos="1440"/>
        </w:tabs>
        <w:ind w:left="1440" w:hanging="360"/>
      </w:pPr>
      <w:rPr>
        <w:rFonts w:ascii="Wingdings" w:hAnsi="Wingdings" w:hint="default"/>
      </w:rPr>
    </w:lvl>
    <w:lvl w:ilvl="2" w:tplc="F8FA5576" w:tentative="1">
      <w:start w:val="1"/>
      <w:numFmt w:val="bullet"/>
      <w:lvlText w:val=""/>
      <w:lvlJc w:val="left"/>
      <w:pPr>
        <w:tabs>
          <w:tab w:val="num" w:pos="2160"/>
        </w:tabs>
        <w:ind w:left="2160" w:hanging="360"/>
      </w:pPr>
      <w:rPr>
        <w:rFonts w:ascii="Wingdings" w:hAnsi="Wingdings" w:hint="default"/>
      </w:rPr>
    </w:lvl>
    <w:lvl w:ilvl="3" w:tplc="E59E621E" w:tentative="1">
      <w:start w:val="1"/>
      <w:numFmt w:val="bullet"/>
      <w:lvlText w:val=""/>
      <w:lvlJc w:val="left"/>
      <w:pPr>
        <w:tabs>
          <w:tab w:val="num" w:pos="2880"/>
        </w:tabs>
        <w:ind w:left="2880" w:hanging="360"/>
      </w:pPr>
      <w:rPr>
        <w:rFonts w:ascii="Wingdings" w:hAnsi="Wingdings" w:hint="default"/>
      </w:rPr>
    </w:lvl>
    <w:lvl w:ilvl="4" w:tplc="A4222088" w:tentative="1">
      <w:start w:val="1"/>
      <w:numFmt w:val="bullet"/>
      <w:lvlText w:val=""/>
      <w:lvlJc w:val="left"/>
      <w:pPr>
        <w:tabs>
          <w:tab w:val="num" w:pos="3600"/>
        </w:tabs>
        <w:ind w:left="3600" w:hanging="360"/>
      </w:pPr>
      <w:rPr>
        <w:rFonts w:ascii="Wingdings" w:hAnsi="Wingdings" w:hint="default"/>
      </w:rPr>
    </w:lvl>
    <w:lvl w:ilvl="5" w:tplc="87B46E46" w:tentative="1">
      <w:start w:val="1"/>
      <w:numFmt w:val="bullet"/>
      <w:lvlText w:val=""/>
      <w:lvlJc w:val="left"/>
      <w:pPr>
        <w:tabs>
          <w:tab w:val="num" w:pos="4320"/>
        </w:tabs>
        <w:ind w:left="4320" w:hanging="360"/>
      </w:pPr>
      <w:rPr>
        <w:rFonts w:ascii="Wingdings" w:hAnsi="Wingdings" w:hint="default"/>
      </w:rPr>
    </w:lvl>
    <w:lvl w:ilvl="6" w:tplc="EB328F0E" w:tentative="1">
      <w:start w:val="1"/>
      <w:numFmt w:val="bullet"/>
      <w:lvlText w:val=""/>
      <w:lvlJc w:val="left"/>
      <w:pPr>
        <w:tabs>
          <w:tab w:val="num" w:pos="5040"/>
        </w:tabs>
        <w:ind w:left="5040" w:hanging="360"/>
      </w:pPr>
      <w:rPr>
        <w:rFonts w:ascii="Wingdings" w:hAnsi="Wingdings" w:hint="default"/>
      </w:rPr>
    </w:lvl>
    <w:lvl w:ilvl="7" w:tplc="A8CAD2D8" w:tentative="1">
      <w:start w:val="1"/>
      <w:numFmt w:val="bullet"/>
      <w:lvlText w:val=""/>
      <w:lvlJc w:val="left"/>
      <w:pPr>
        <w:tabs>
          <w:tab w:val="num" w:pos="5760"/>
        </w:tabs>
        <w:ind w:left="5760" w:hanging="360"/>
      </w:pPr>
      <w:rPr>
        <w:rFonts w:ascii="Wingdings" w:hAnsi="Wingdings" w:hint="default"/>
      </w:rPr>
    </w:lvl>
    <w:lvl w:ilvl="8" w:tplc="44B05F8A" w:tentative="1">
      <w:start w:val="1"/>
      <w:numFmt w:val="bullet"/>
      <w:lvlText w:val=""/>
      <w:lvlJc w:val="left"/>
      <w:pPr>
        <w:tabs>
          <w:tab w:val="num" w:pos="6480"/>
        </w:tabs>
        <w:ind w:left="6480" w:hanging="360"/>
      </w:pPr>
      <w:rPr>
        <w:rFonts w:ascii="Wingdings" w:hAnsi="Wingdings" w:hint="default"/>
      </w:rPr>
    </w:lvl>
  </w:abstractNum>
  <w:abstractNum w:abstractNumId="11">
    <w:nsid w:val="562917DD"/>
    <w:multiLevelType w:val="hybridMultilevel"/>
    <w:tmpl w:val="75EC7658"/>
    <w:lvl w:ilvl="0" w:tplc="A614EDA6">
      <w:start w:val="1"/>
      <w:numFmt w:val="bullet"/>
      <w:lvlText w:val=""/>
      <w:lvlJc w:val="left"/>
      <w:pPr>
        <w:tabs>
          <w:tab w:val="num" w:pos="720"/>
        </w:tabs>
        <w:ind w:left="720" w:hanging="360"/>
      </w:pPr>
      <w:rPr>
        <w:rFonts w:ascii="Wingdings" w:hAnsi="Wingdings" w:hint="default"/>
      </w:rPr>
    </w:lvl>
    <w:lvl w:ilvl="1" w:tplc="BE262E14" w:tentative="1">
      <w:start w:val="1"/>
      <w:numFmt w:val="bullet"/>
      <w:lvlText w:val=""/>
      <w:lvlJc w:val="left"/>
      <w:pPr>
        <w:tabs>
          <w:tab w:val="num" w:pos="1440"/>
        </w:tabs>
        <w:ind w:left="1440" w:hanging="360"/>
      </w:pPr>
      <w:rPr>
        <w:rFonts w:ascii="Wingdings" w:hAnsi="Wingdings" w:hint="default"/>
      </w:rPr>
    </w:lvl>
    <w:lvl w:ilvl="2" w:tplc="126C350C" w:tentative="1">
      <w:start w:val="1"/>
      <w:numFmt w:val="bullet"/>
      <w:lvlText w:val=""/>
      <w:lvlJc w:val="left"/>
      <w:pPr>
        <w:tabs>
          <w:tab w:val="num" w:pos="2160"/>
        </w:tabs>
        <w:ind w:left="2160" w:hanging="360"/>
      </w:pPr>
      <w:rPr>
        <w:rFonts w:ascii="Wingdings" w:hAnsi="Wingdings" w:hint="default"/>
      </w:rPr>
    </w:lvl>
    <w:lvl w:ilvl="3" w:tplc="89F6361C" w:tentative="1">
      <w:start w:val="1"/>
      <w:numFmt w:val="bullet"/>
      <w:lvlText w:val=""/>
      <w:lvlJc w:val="left"/>
      <w:pPr>
        <w:tabs>
          <w:tab w:val="num" w:pos="2880"/>
        </w:tabs>
        <w:ind w:left="2880" w:hanging="360"/>
      </w:pPr>
      <w:rPr>
        <w:rFonts w:ascii="Wingdings" w:hAnsi="Wingdings" w:hint="default"/>
      </w:rPr>
    </w:lvl>
    <w:lvl w:ilvl="4" w:tplc="52F4E5BC" w:tentative="1">
      <w:start w:val="1"/>
      <w:numFmt w:val="bullet"/>
      <w:lvlText w:val=""/>
      <w:lvlJc w:val="left"/>
      <w:pPr>
        <w:tabs>
          <w:tab w:val="num" w:pos="3600"/>
        </w:tabs>
        <w:ind w:left="3600" w:hanging="360"/>
      </w:pPr>
      <w:rPr>
        <w:rFonts w:ascii="Wingdings" w:hAnsi="Wingdings" w:hint="default"/>
      </w:rPr>
    </w:lvl>
    <w:lvl w:ilvl="5" w:tplc="146CC4BE" w:tentative="1">
      <w:start w:val="1"/>
      <w:numFmt w:val="bullet"/>
      <w:lvlText w:val=""/>
      <w:lvlJc w:val="left"/>
      <w:pPr>
        <w:tabs>
          <w:tab w:val="num" w:pos="4320"/>
        </w:tabs>
        <w:ind w:left="4320" w:hanging="360"/>
      </w:pPr>
      <w:rPr>
        <w:rFonts w:ascii="Wingdings" w:hAnsi="Wingdings" w:hint="default"/>
      </w:rPr>
    </w:lvl>
    <w:lvl w:ilvl="6" w:tplc="5AB2C534" w:tentative="1">
      <w:start w:val="1"/>
      <w:numFmt w:val="bullet"/>
      <w:lvlText w:val=""/>
      <w:lvlJc w:val="left"/>
      <w:pPr>
        <w:tabs>
          <w:tab w:val="num" w:pos="5040"/>
        </w:tabs>
        <w:ind w:left="5040" w:hanging="360"/>
      </w:pPr>
      <w:rPr>
        <w:rFonts w:ascii="Wingdings" w:hAnsi="Wingdings" w:hint="default"/>
      </w:rPr>
    </w:lvl>
    <w:lvl w:ilvl="7" w:tplc="F4F041C0" w:tentative="1">
      <w:start w:val="1"/>
      <w:numFmt w:val="bullet"/>
      <w:lvlText w:val=""/>
      <w:lvlJc w:val="left"/>
      <w:pPr>
        <w:tabs>
          <w:tab w:val="num" w:pos="5760"/>
        </w:tabs>
        <w:ind w:left="5760" w:hanging="360"/>
      </w:pPr>
      <w:rPr>
        <w:rFonts w:ascii="Wingdings" w:hAnsi="Wingdings" w:hint="default"/>
      </w:rPr>
    </w:lvl>
    <w:lvl w:ilvl="8" w:tplc="F6FE2DE8" w:tentative="1">
      <w:start w:val="1"/>
      <w:numFmt w:val="bullet"/>
      <w:lvlText w:val=""/>
      <w:lvlJc w:val="left"/>
      <w:pPr>
        <w:tabs>
          <w:tab w:val="num" w:pos="6480"/>
        </w:tabs>
        <w:ind w:left="6480" w:hanging="360"/>
      </w:pPr>
      <w:rPr>
        <w:rFonts w:ascii="Wingdings" w:hAnsi="Wingdings" w:hint="default"/>
      </w:rPr>
    </w:lvl>
  </w:abstractNum>
  <w:abstractNum w:abstractNumId="12">
    <w:nsid w:val="59141242"/>
    <w:multiLevelType w:val="hybridMultilevel"/>
    <w:tmpl w:val="2F6A55BE"/>
    <w:lvl w:ilvl="0" w:tplc="E6644706">
      <w:start w:val="1"/>
      <w:numFmt w:val="bullet"/>
      <w:lvlText w:val=""/>
      <w:lvlJc w:val="left"/>
      <w:pPr>
        <w:tabs>
          <w:tab w:val="num" w:pos="720"/>
        </w:tabs>
        <w:ind w:left="720" w:hanging="360"/>
      </w:pPr>
      <w:rPr>
        <w:rFonts w:ascii="Wingdings" w:hAnsi="Wingdings" w:hint="default"/>
      </w:rPr>
    </w:lvl>
    <w:lvl w:ilvl="1" w:tplc="18C0C186" w:tentative="1">
      <w:start w:val="1"/>
      <w:numFmt w:val="bullet"/>
      <w:lvlText w:val=""/>
      <w:lvlJc w:val="left"/>
      <w:pPr>
        <w:tabs>
          <w:tab w:val="num" w:pos="1440"/>
        </w:tabs>
        <w:ind w:left="1440" w:hanging="360"/>
      </w:pPr>
      <w:rPr>
        <w:rFonts w:ascii="Wingdings" w:hAnsi="Wingdings" w:hint="default"/>
      </w:rPr>
    </w:lvl>
    <w:lvl w:ilvl="2" w:tplc="CBBA4790" w:tentative="1">
      <w:start w:val="1"/>
      <w:numFmt w:val="bullet"/>
      <w:lvlText w:val=""/>
      <w:lvlJc w:val="left"/>
      <w:pPr>
        <w:tabs>
          <w:tab w:val="num" w:pos="2160"/>
        </w:tabs>
        <w:ind w:left="2160" w:hanging="360"/>
      </w:pPr>
      <w:rPr>
        <w:rFonts w:ascii="Wingdings" w:hAnsi="Wingdings" w:hint="default"/>
      </w:rPr>
    </w:lvl>
    <w:lvl w:ilvl="3" w:tplc="EB583D54" w:tentative="1">
      <w:start w:val="1"/>
      <w:numFmt w:val="bullet"/>
      <w:lvlText w:val=""/>
      <w:lvlJc w:val="left"/>
      <w:pPr>
        <w:tabs>
          <w:tab w:val="num" w:pos="2880"/>
        </w:tabs>
        <w:ind w:left="2880" w:hanging="360"/>
      </w:pPr>
      <w:rPr>
        <w:rFonts w:ascii="Wingdings" w:hAnsi="Wingdings" w:hint="default"/>
      </w:rPr>
    </w:lvl>
    <w:lvl w:ilvl="4" w:tplc="5088C9D2" w:tentative="1">
      <w:start w:val="1"/>
      <w:numFmt w:val="bullet"/>
      <w:lvlText w:val=""/>
      <w:lvlJc w:val="left"/>
      <w:pPr>
        <w:tabs>
          <w:tab w:val="num" w:pos="3600"/>
        </w:tabs>
        <w:ind w:left="3600" w:hanging="360"/>
      </w:pPr>
      <w:rPr>
        <w:rFonts w:ascii="Wingdings" w:hAnsi="Wingdings" w:hint="default"/>
      </w:rPr>
    </w:lvl>
    <w:lvl w:ilvl="5" w:tplc="215C0B4C" w:tentative="1">
      <w:start w:val="1"/>
      <w:numFmt w:val="bullet"/>
      <w:lvlText w:val=""/>
      <w:lvlJc w:val="left"/>
      <w:pPr>
        <w:tabs>
          <w:tab w:val="num" w:pos="4320"/>
        </w:tabs>
        <w:ind w:left="4320" w:hanging="360"/>
      </w:pPr>
      <w:rPr>
        <w:rFonts w:ascii="Wingdings" w:hAnsi="Wingdings" w:hint="default"/>
      </w:rPr>
    </w:lvl>
    <w:lvl w:ilvl="6" w:tplc="DF50AC7C" w:tentative="1">
      <w:start w:val="1"/>
      <w:numFmt w:val="bullet"/>
      <w:lvlText w:val=""/>
      <w:lvlJc w:val="left"/>
      <w:pPr>
        <w:tabs>
          <w:tab w:val="num" w:pos="5040"/>
        </w:tabs>
        <w:ind w:left="5040" w:hanging="360"/>
      </w:pPr>
      <w:rPr>
        <w:rFonts w:ascii="Wingdings" w:hAnsi="Wingdings" w:hint="default"/>
      </w:rPr>
    </w:lvl>
    <w:lvl w:ilvl="7" w:tplc="C44C51F8" w:tentative="1">
      <w:start w:val="1"/>
      <w:numFmt w:val="bullet"/>
      <w:lvlText w:val=""/>
      <w:lvlJc w:val="left"/>
      <w:pPr>
        <w:tabs>
          <w:tab w:val="num" w:pos="5760"/>
        </w:tabs>
        <w:ind w:left="5760" w:hanging="360"/>
      </w:pPr>
      <w:rPr>
        <w:rFonts w:ascii="Wingdings" w:hAnsi="Wingdings" w:hint="default"/>
      </w:rPr>
    </w:lvl>
    <w:lvl w:ilvl="8" w:tplc="13ACF8E2" w:tentative="1">
      <w:start w:val="1"/>
      <w:numFmt w:val="bullet"/>
      <w:lvlText w:val=""/>
      <w:lvlJc w:val="left"/>
      <w:pPr>
        <w:tabs>
          <w:tab w:val="num" w:pos="6480"/>
        </w:tabs>
        <w:ind w:left="6480" w:hanging="360"/>
      </w:pPr>
      <w:rPr>
        <w:rFonts w:ascii="Wingdings" w:hAnsi="Wingdings" w:hint="default"/>
      </w:rPr>
    </w:lvl>
  </w:abstractNum>
  <w:abstractNum w:abstractNumId="13">
    <w:nsid w:val="59A54911"/>
    <w:multiLevelType w:val="hybridMultilevel"/>
    <w:tmpl w:val="A9BC303C"/>
    <w:lvl w:ilvl="0" w:tplc="F08CCB02">
      <w:start w:val="1"/>
      <w:numFmt w:val="bullet"/>
      <w:lvlText w:val=""/>
      <w:lvlJc w:val="left"/>
      <w:pPr>
        <w:tabs>
          <w:tab w:val="num" w:pos="720"/>
        </w:tabs>
        <w:ind w:left="720" w:hanging="360"/>
      </w:pPr>
      <w:rPr>
        <w:rFonts w:ascii="Wingdings" w:hAnsi="Wingdings" w:hint="default"/>
      </w:rPr>
    </w:lvl>
    <w:lvl w:ilvl="1" w:tplc="A0BCDDDE">
      <w:start w:val="1374"/>
      <w:numFmt w:val="bullet"/>
      <w:lvlText w:val=""/>
      <w:lvlJc w:val="left"/>
      <w:pPr>
        <w:tabs>
          <w:tab w:val="num" w:pos="1440"/>
        </w:tabs>
        <w:ind w:left="1440" w:hanging="360"/>
      </w:pPr>
      <w:rPr>
        <w:rFonts w:ascii="Wingdings 2" w:hAnsi="Wingdings 2" w:hint="default"/>
      </w:rPr>
    </w:lvl>
    <w:lvl w:ilvl="2" w:tplc="436868EC" w:tentative="1">
      <w:start w:val="1"/>
      <w:numFmt w:val="bullet"/>
      <w:lvlText w:val=""/>
      <w:lvlJc w:val="left"/>
      <w:pPr>
        <w:tabs>
          <w:tab w:val="num" w:pos="2160"/>
        </w:tabs>
        <w:ind w:left="2160" w:hanging="360"/>
      </w:pPr>
      <w:rPr>
        <w:rFonts w:ascii="Wingdings" w:hAnsi="Wingdings" w:hint="default"/>
      </w:rPr>
    </w:lvl>
    <w:lvl w:ilvl="3" w:tplc="840AEF92" w:tentative="1">
      <w:start w:val="1"/>
      <w:numFmt w:val="bullet"/>
      <w:lvlText w:val=""/>
      <w:lvlJc w:val="left"/>
      <w:pPr>
        <w:tabs>
          <w:tab w:val="num" w:pos="2880"/>
        </w:tabs>
        <w:ind w:left="2880" w:hanging="360"/>
      </w:pPr>
      <w:rPr>
        <w:rFonts w:ascii="Wingdings" w:hAnsi="Wingdings" w:hint="default"/>
      </w:rPr>
    </w:lvl>
    <w:lvl w:ilvl="4" w:tplc="58FC3A50" w:tentative="1">
      <w:start w:val="1"/>
      <w:numFmt w:val="bullet"/>
      <w:lvlText w:val=""/>
      <w:lvlJc w:val="left"/>
      <w:pPr>
        <w:tabs>
          <w:tab w:val="num" w:pos="3600"/>
        </w:tabs>
        <w:ind w:left="3600" w:hanging="360"/>
      </w:pPr>
      <w:rPr>
        <w:rFonts w:ascii="Wingdings" w:hAnsi="Wingdings" w:hint="default"/>
      </w:rPr>
    </w:lvl>
    <w:lvl w:ilvl="5" w:tplc="7980A2B6" w:tentative="1">
      <w:start w:val="1"/>
      <w:numFmt w:val="bullet"/>
      <w:lvlText w:val=""/>
      <w:lvlJc w:val="left"/>
      <w:pPr>
        <w:tabs>
          <w:tab w:val="num" w:pos="4320"/>
        </w:tabs>
        <w:ind w:left="4320" w:hanging="360"/>
      </w:pPr>
      <w:rPr>
        <w:rFonts w:ascii="Wingdings" w:hAnsi="Wingdings" w:hint="default"/>
      </w:rPr>
    </w:lvl>
    <w:lvl w:ilvl="6" w:tplc="AE7A2882" w:tentative="1">
      <w:start w:val="1"/>
      <w:numFmt w:val="bullet"/>
      <w:lvlText w:val=""/>
      <w:lvlJc w:val="left"/>
      <w:pPr>
        <w:tabs>
          <w:tab w:val="num" w:pos="5040"/>
        </w:tabs>
        <w:ind w:left="5040" w:hanging="360"/>
      </w:pPr>
      <w:rPr>
        <w:rFonts w:ascii="Wingdings" w:hAnsi="Wingdings" w:hint="default"/>
      </w:rPr>
    </w:lvl>
    <w:lvl w:ilvl="7" w:tplc="7742ADB4" w:tentative="1">
      <w:start w:val="1"/>
      <w:numFmt w:val="bullet"/>
      <w:lvlText w:val=""/>
      <w:lvlJc w:val="left"/>
      <w:pPr>
        <w:tabs>
          <w:tab w:val="num" w:pos="5760"/>
        </w:tabs>
        <w:ind w:left="5760" w:hanging="360"/>
      </w:pPr>
      <w:rPr>
        <w:rFonts w:ascii="Wingdings" w:hAnsi="Wingdings" w:hint="default"/>
      </w:rPr>
    </w:lvl>
    <w:lvl w:ilvl="8" w:tplc="4446A6FC" w:tentative="1">
      <w:start w:val="1"/>
      <w:numFmt w:val="bullet"/>
      <w:lvlText w:val=""/>
      <w:lvlJc w:val="left"/>
      <w:pPr>
        <w:tabs>
          <w:tab w:val="num" w:pos="6480"/>
        </w:tabs>
        <w:ind w:left="6480" w:hanging="360"/>
      </w:pPr>
      <w:rPr>
        <w:rFonts w:ascii="Wingdings" w:hAnsi="Wingdings" w:hint="default"/>
      </w:rPr>
    </w:lvl>
  </w:abstractNum>
  <w:abstractNum w:abstractNumId="14">
    <w:nsid w:val="5ADB5BFB"/>
    <w:multiLevelType w:val="hybridMultilevel"/>
    <w:tmpl w:val="F5205482"/>
    <w:lvl w:ilvl="0" w:tplc="90F8200A">
      <w:start w:val="1"/>
      <w:numFmt w:val="bullet"/>
      <w:lvlText w:val=""/>
      <w:lvlJc w:val="left"/>
      <w:pPr>
        <w:tabs>
          <w:tab w:val="num" w:pos="720"/>
        </w:tabs>
        <w:ind w:left="720" w:hanging="360"/>
      </w:pPr>
      <w:rPr>
        <w:rFonts w:ascii="Wingdings" w:hAnsi="Wingdings" w:hint="default"/>
      </w:rPr>
    </w:lvl>
    <w:lvl w:ilvl="1" w:tplc="89448A22" w:tentative="1">
      <w:start w:val="1"/>
      <w:numFmt w:val="bullet"/>
      <w:lvlText w:val=""/>
      <w:lvlJc w:val="left"/>
      <w:pPr>
        <w:tabs>
          <w:tab w:val="num" w:pos="1440"/>
        </w:tabs>
        <w:ind w:left="1440" w:hanging="360"/>
      </w:pPr>
      <w:rPr>
        <w:rFonts w:ascii="Wingdings" w:hAnsi="Wingdings" w:hint="default"/>
      </w:rPr>
    </w:lvl>
    <w:lvl w:ilvl="2" w:tplc="C2FA70DE" w:tentative="1">
      <w:start w:val="1"/>
      <w:numFmt w:val="bullet"/>
      <w:lvlText w:val=""/>
      <w:lvlJc w:val="left"/>
      <w:pPr>
        <w:tabs>
          <w:tab w:val="num" w:pos="2160"/>
        </w:tabs>
        <w:ind w:left="2160" w:hanging="360"/>
      </w:pPr>
      <w:rPr>
        <w:rFonts w:ascii="Wingdings" w:hAnsi="Wingdings" w:hint="default"/>
      </w:rPr>
    </w:lvl>
    <w:lvl w:ilvl="3" w:tplc="8B782506" w:tentative="1">
      <w:start w:val="1"/>
      <w:numFmt w:val="bullet"/>
      <w:lvlText w:val=""/>
      <w:lvlJc w:val="left"/>
      <w:pPr>
        <w:tabs>
          <w:tab w:val="num" w:pos="2880"/>
        </w:tabs>
        <w:ind w:left="2880" w:hanging="360"/>
      </w:pPr>
      <w:rPr>
        <w:rFonts w:ascii="Wingdings" w:hAnsi="Wingdings" w:hint="default"/>
      </w:rPr>
    </w:lvl>
    <w:lvl w:ilvl="4" w:tplc="D4289E22" w:tentative="1">
      <w:start w:val="1"/>
      <w:numFmt w:val="bullet"/>
      <w:lvlText w:val=""/>
      <w:lvlJc w:val="left"/>
      <w:pPr>
        <w:tabs>
          <w:tab w:val="num" w:pos="3600"/>
        </w:tabs>
        <w:ind w:left="3600" w:hanging="360"/>
      </w:pPr>
      <w:rPr>
        <w:rFonts w:ascii="Wingdings" w:hAnsi="Wingdings" w:hint="default"/>
      </w:rPr>
    </w:lvl>
    <w:lvl w:ilvl="5" w:tplc="2F320822" w:tentative="1">
      <w:start w:val="1"/>
      <w:numFmt w:val="bullet"/>
      <w:lvlText w:val=""/>
      <w:lvlJc w:val="left"/>
      <w:pPr>
        <w:tabs>
          <w:tab w:val="num" w:pos="4320"/>
        </w:tabs>
        <w:ind w:left="4320" w:hanging="360"/>
      </w:pPr>
      <w:rPr>
        <w:rFonts w:ascii="Wingdings" w:hAnsi="Wingdings" w:hint="default"/>
      </w:rPr>
    </w:lvl>
    <w:lvl w:ilvl="6" w:tplc="4CCA67BE" w:tentative="1">
      <w:start w:val="1"/>
      <w:numFmt w:val="bullet"/>
      <w:lvlText w:val=""/>
      <w:lvlJc w:val="left"/>
      <w:pPr>
        <w:tabs>
          <w:tab w:val="num" w:pos="5040"/>
        </w:tabs>
        <w:ind w:left="5040" w:hanging="360"/>
      </w:pPr>
      <w:rPr>
        <w:rFonts w:ascii="Wingdings" w:hAnsi="Wingdings" w:hint="default"/>
      </w:rPr>
    </w:lvl>
    <w:lvl w:ilvl="7" w:tplc="752A5224" w:tentative="1">
      <w:start w:val="1"/>
      <w:numFmt w:val="bullet"/>
      <w:lvlText w:val=""/>
      <w:lvlJc w:val="left"/>
      <w:pPr>
        <w:tabs>
          <w:tab w:val="num" w:pos="5760"/>
        </w:tabs>
        <w:ind w:left="5760" w:hanging="360"/>
      </w:pPr>
      <w:rPr>
        <w:rFonts w:ascii="Wingdings" w:hAnsi="Wingdings" w:hint="default"/>
      </w:rPr>
    </w:lvl>
    <w:lvl w:ilvl="8" w:tplc="8EF60448" w:tentative="1">
      <w:start w:val="1"/>
      <w:numFmt w:val="bullet"/>
      <w:lvlText w:val=""/>
      <w:lvlJc w:val="left"/>
      <w:pPr>
        <w:tabs>
          <w:tab w:val="num" w:pos="6480"/>
        </w:tabs>
        <w:ind w:left="6480" w:hanging="360"/>
      </w:pPr>
      <w:rPr>
        <w:rFonts w:ascii="Wingdings" w:hAnsi="Wingdings" w:hint="default"/>
      </w:rPr>
    </w:lvl>
  </w:abstractNum>
  <w:abstractNum w:abstractNumId="15">
    <w:nsid w:val="5B2D1A27"/>
    <w:multiLevelType w:val="hybridMultilevel"/>
    <w:tmpl w:val="1600705E"/>
    <w:lvl w:ilvl="0" w:tplc="69FC4084">
      <w:start w:val="1"/>
      <w:numFmt w:val="bullet"/>
      <w:lvlText w:val=""/>
      <w:lvlJc w:val="left"/>
      <w:pPr>
        <w:tabs>
          <w:tab w:val="num" w:pos="720"/>
        </w:tabs>
        <w:ind w:left="720" w:hanging="360"/>
      </w:pPr>
      <w:rPr>
        <w:rFonts w:ascii="Wingdings" w:hAnsi="Wingdings" w:hint="default"/>
      </w:rPr>
    </w:lvl>
    <w:lvl w:ilvl="1" w:tplc="52D4DE7E" w:tentative="1">
      <w:start w:val="1"/>
      <w:numFmt w:val="bullet"/>
      <w:lvlText w:val=""/>
      <w:lvlJc w:val="left"/>
      <w:pPr>
        <w:tabs>
          <w:tab w:val="num" w:pos="1440"/>
        </w:tabs>
        <w:ind w:left="1440" w:hanging="360"/>
      </w:pPr>
      <w:rPr>
        <w:rFonts w:ascii="Wingdings" w:hAnsi="Wingdings" w:hint="default"/>
      </w:rPr>
    </w:lvl>
    <w:lvl w:ilvl="2" w:tplc="13D41D4E" w:tentative="1">
      <w:start w:val="1"/>
      <w:numFmt w:val="bullet"/>
      <w:lvlText w:val=""/>
      <w:lvlJc w:val="left"/>
      <w:pPr>
        <w:tabs>
          <w:tab w:val="num" w:pos="2160"/>
        </w:tabs>
        <w:ind w:left="2160" w:hanging="360"/>
      </w:pPr>
      <w:rPr>
        <w:rFonts w:ascii="Wingdings" w:hAnsi="Wingdings" w:hint="default"/>
      </w:rPr>
    </w:lvl>
    <w:lvl w:ilvl="3" w:tplc="7980A600" w:tentative="1">
      <w:start w:val="1"/>
      <w:numFmt w:val="bullet"/>
      <w:lvlText w:val=""/>
      <w:lvlJc w:val="left"/>
      <w:pPr>
        <w:tabs>
          <w:tab w:val="num" w:pos="2880"/>
        </w:tabs>
        <w:ind w:left="2880" w:hanging="360"/>
      </w:pPr>
      <w:rPr>
        <w:rFonts w:ascii="Wingdings" w:hAnsi="Wingdings" w:hint="default"/>
      </w:rPr>
    </w:lvl>
    <w:lvl w:ilvl="4" w:tplc="DF2C4872" w:tentative="1">
      <w:start w:val="1"/>
      <w:numFmt w:val="bullet"/>
      <w:lvlText w:val=""/>
      <w:lvlJc w:val="left"/>
      <w:pPr>
        <w:tabs>
          <w:tab w:val="num" w:pos="3600"/>
        </w:tabs>
        <w:ind w:left="3600" w:hanging="360"/>
      </w:pPr>
      <w:rPr>
        <w:rFonts w:ascii="Wingdings" w:hAnsi="Wingdings" w:hint="default"/>
      </w:rPr>
    </w:lvl>
    <w:lvl w:ilvl="5" w:tplc="C9D8F2EA" w:tentative="1">
      <w:start w:val="1"/>
      <w:numFmt w:val="bullet"/>
      <w:lvlText w:val=""/>
      <w:lvlJc w:val="left"/>
      <w:pPr>
        <w:tabs>
          <w:tab w:val="num" w:pos="4320"/>
        </w:tabs>
        <w:ind w:left="4320" w:hanging="360"/>
      </w:pPr>
      <w:rPr>
        <w:rFonts w:ascii="Wingdings" w:hAnsi="Wingdings" w:hint="default"/>
      </w:rPr>
    </w:lvl>
    <w:lvl w:ilvl="6" w:tplc="85DCACF6" w:tentative="1">
      <w:start w:val="1"/>
      <w:numFmt w:val="bullet"/>
      <w:lvlText w:val=""/>
      <w:lvlJc w:val="left"/>
      <w:pPr>
        <w:tabs>
          <w:tab w:val="num" w:pos="5040"/>
        </w:tabs>
        <w:ind w:left="5040" w:hanging="360"/>
      </w:pPr>
      <w:rPr>
        <w:rFonts w:ascii="Wingdings" w:hAnsi="Wingdings" w:hint="default"/>
      </w:rPr>
    </w:lvl>
    <w:lvl w:ilvl="7" w:tplc="01346D7A" w:tentative="1">
      <w:start w:val="1"/>
      <w:numFmt w:val="bullet"/>
      <w:lvlText w:val=""/>
      <w:lvlJc w:val="left"/>
      <w:pPr>
        <w:tabs>
          <w:tab w:val="num" w:pos="5760"/>
        </w:tabs>
        <w:ind w:left="5760" w:hanging="360"/>
      </w:pPr>
      <w:rPr>
        <w:rFonts w:ascii="Wingdings" w:hAnsi="Wingdings" w:hint="default"/>
      </w:rPr>
    </w:lvl>
    <w:lvl w:ilvl="8" w:tplc="589A8CC0" w:tentative="1">
      <w:start w:val="1"/>
      <w:numFmt w:val="bullet"/>
      <w:lvlText w:val=""/>
      <w:lvlJc w:val="left"/>
      <w:pPr>
        <w:tabs>
          <w:tab w:val="num" w:pos="6480"/>
        </w:tabs>
        <w:ind w:left="6480" w:hanging="360"/>
      </w:pPr>
      <w:rPr>
        <w:rFonts w:ascii="Wingdings" w:hAnsi="Wingdings" w:hint="default"/>
      </w:rPr>
    </w:lvl>
  </w:abstractNum>
  <w:abstractNum w:abstractNumId="16">
    <w:nsid w:val="5C310AD7"/>
    <w:multiLevelType w:val="hybridMultilevel"/>
    <w:tmpl w:val="14C29DD0"/>
    <w:lvl w:ilvl="0" w:tplc="DF14944C">
      <w:start w:val="1"/>
      <w:numFmt w:val="bullet"/>
      <w:lvlText w:val=""/>
      <w:lvlJc w:val="left"/>
      <w:pPr>
        <w:tabs>
          <w:tab w:val="num" w:pos="720"/>
        </w:tabs>
        <w:ind w:left="720" w:hanging="360"/>
      </w:pPr>
      <w:rPr>
        <w:rFonts w:ascii="Wingdings" w:hAnsi="Wingdings" w:hint="default"/>
      </w:rPr>
    </w:lvl>
    <w:lvl w:ilvl="1" w:tplc="9FF61698" w:tentative="1">
      <w:start w:val="1"/>
      <w:numFmt w:val="bullet"/>
      <w:lvlText w:val=""/>
      <w:lvlJc w:val="left"/>
      <w:pPr>
        <w:tabs>
          <w:tab w:val="num" w:pos="1440"/>
        </w:tabs>
        <w:ind w:left="1440" w:hanging="360"/>
      </w:pPr>
      <w:rPr>
        <w:rFonts w:ascii="Wingdings" w:hAnsi="Wingdings" w:hint="default"/>
      </w:rPr>
    </w:lvl>
    <w:lvl w:ilvl="2" w:tplc="33525442" w:tentative="1">
      <w:start w:val="1"/>
      <w:numFmt w:val="bullet"/>
      <w:lvlText w:val=""/>
      <w:lvlJc w:val="left"/>
      <w:pPr>
        <w:tabs>
          <w:tab w:val="num" w:pos="2160"/>
        </w:tabs>
        <w:ind w:left="2160" w:hanging="360"/>
      </w:pPr>
      <w:rPr>
        <w:rFonts w:ascii="Wingdings" w:hAnsi="Wingdings" w:hint="default"/>
      </w:rPr>
    </w:lvl>
    <w:lvl w:ilvl="3" w:tplc="D2DA8CA6" w:tentative="1">
      <w:start w:val="1"/>
      <w:numFmt w:val="bullet"/>
      <w:lvlText w:val=""/>
      <w:lvlJc w:val="left"/>
      <w:pPr>
        <w:tabs>
          <w:tab w:val="num" w:pos="2880"/>
        </w:tabs>
        <w:ind w:left="2880" w:hanging="360"/>
      </w:pPr>
      <w:rPr>
        <w:rFonts w:ascii="Wingdings" w:hAnsi="Wingdings" w:hint="default"/>
      </w:rPr>
    </w:lvl>
    <w:lvl w:ilvl="4" w:tplc="31A864DC" w:tentative="1">
      <w:start w:val="1"/>
      <w:numFmt w:val="bullet"/>
      <w:lvlText w:val=""/>
      <w:lvlJc w:val="left"/>
      <w:pPr>
        <w:tabs>
          <w:tab w:val="num" w:pos="3600"/>
        </w:tabs>
        <w:ind w:left="3600" w:hanging="360"/>
      </w:pPr>
      <w:rPr>
        <w:rFonts w:ascii="Wingdings" w:hAnsi="Wingdings" w:hint="default"/>
      </w:rPr>
    </w:lvl>
    <w:lvl w:ilvl="5" w:tplc="D02A5D20" w:tentative="1">
      <w:start w:val="1"/>
      <w:numFmt w:val="bullet"/>
      <w:lvlText w:val=""/>
      <w:lvlJc w:val="left"/>
      <w:pPr>
        <w:tabs>
          <w:tab w:val="num" w:pos="4320"/>
        </w:tabs>
        <w:ind w:left="4320" w:hanging="360"/>
      </w:pPr>
      <w:rPr>
        <w:rFonts w:ascii="Wingdings" w:hAnsi="Wingdings" w:hint="default"/>
      </w:rPr>
    </w:lvl>
    <w:lvl w:ilvl="6" w:tplc="F154D97C" w:tentative="1">
      <w:start w:val="1"/>
      <w:numFmt w:val="bullet"/>
      <w:lvlText w:val=""/>
      <w:lvlJc w:val="left"/>
      <w:pPr>
        <w:tabs>
          <w:tab w:val="num" w:pos="5040"/>
        </w:tabs>
        <w:ind w:left="5040" w:hanging="360"/>
      </w:pPr>
      <w:rPr>
        <w:rFonts w:ascii="Wingdings" w:hAnsi="Wingdings" w:hint="default"/>
      </w:rPr>
    </w:lvl>
    <w:lvl w:ilvl="7" w:tplc="07383CC2" w:tentative="1">
      <w:start w:val="1"/>
      <w:numFmt w:val="bullet"/>
      <w:lvlText w:val=""/>
      <w:lvlJc w:val="left"/>
      <w:pPr>
        <w:tabs>
          <w:tab w:val="num" w:pos="5760"/>
        </w:tabs>
        <w:ind w:left="5760" w:hanging="360"/>
      </w:pPr>
      <w:rPr>
        <w:rFonts w:ascii="Wingdings" w:hAnsi="Wingdings" w:hint="default"/>
      </w:rPr>
    </w:lvl>
    <w:lvl w:ilvl="8" w:tplc="3D6EF3E6" w:tentative="1">
      <w:start w:val="1"/>
      <w:numFmt w:val="bullet"/>
      <w:lvlText w:val=""/>
      <w:lvlJc w:val="left"/>
      <w:pPr>
        <w:tabs>
          <w:tab w:val="num" w:pos="6480"/>
        </w:tabs>
        <w:ind w:left="6480" w:hanging="360"/>
      </w:pPr>
      <w:rPr>
        <w:rFonts w:ascii="Wingdings" w:hAnsi="Wingdings" w:hint="default"/>
      </w:rPr>
    </w:lvl>
  </w:abstractNum>
  <w:abstractNum w:abstractNumId="17">
    <w:nsid w:val="5C724B66"/>
    <w:multiLevelType w:val="hybridMultilevel"/>
    <w:tmpl w:val="99DE5494"/>
    <w:lvl w:ilvl="0" w:tplc="1FFEDC56">
      <w:start w:val="1"/>
      <w:numFmt w:val="bullet"/>
      <w:lvlText w:val=""/>
      <w:lvlJc w:val="left"/>
      <w:pPr>
        <w:tabs>
          <w:tab w:val="num" w:pos="720"/>
        </w:tabs>
        <w:ind w:left="720" w:hanging="360"/>
      </w:pPr>
      <w:rPr>
        <w:rFonts w:ascii="Wingdings" w:hAnsi="Wingdings" w:hint="default"/>
      </w:rPr>
    </w:lvl>
    <w:lvl w:ilvl="1" w:tplc="7DE08192" w:tentative="1">
      <w:start w:val="1"/>
      <w:numFmt w:val="bullet"/>
      <w:lvlText w:val=""/>
      <w:lvlJc w:val="left"/>
      <w:pPr>
        <w:tabs>
          <w:tab w:val="num" w:pos="1440"/>
        </w:tabs>
        <w:ind w:left="1440" w:hanging="360"/>
      </w:pPr>
      <w:rPr>
        <w:rFonts w:ascii="Wingdings" w:hAnsi="Wingdings" w:hint="default"/>
      </w:rPr>
    </w:lvl>
    <w:lvl w:ilvl="2" w:tplc="54AEFC16" w:tentative="1">
      <w:start w:val="1"/>
      <w:numFmt w:val="bullet"/>
      <w:lvlText w:val=""/>
      <w:lvlJc w:val="left"/>
      <w:pPr>
        <w:tabs>
          <w:tab w:val="num" w:pos="2160"/>
        </w:tabs>
        <w:ind w:left="2160" w:hanging="360"/>
      </w:pPr>
      <w:rPr>
        <w:rFonts w:ascii="Wingdings" w:hAnsi="Wingdings" w:hint="default"/>
      </w:rPr>
    </w:lvl>
    <w:lvl w:ilvl="3" w:tplc="5F861A46" w:tentative="1">
      <w:start w:val="1"/>
      <w:numFmt w:val="bullet"/>
      <w:lvlText w:val=""/>
      <w:lvlJc w:val="left"/>
      <w:pPr>
        <w:tabs>
          <w:tab w:val="num" w:pos="2880"/>
        </w:tabs>
        <w:ind w:left="2880" w:hanging="360"/>
      </w:pPr>
      <w:rPr>
        <w:rFonts w:ascii="Wingdings" w:hAnsi="Wingdings" w:hint="default"/>
      </w:rPr>
    </w:lvl>
    <w:lvl w:ilvl="4" w:tplc="364092FA" w:tentative="1">
      <w:start w:val="1"/>
      <w:numFmt w:val="bullet"/>
      <w:lvlText w:val=""/>
      <w:lvlJc w:val="left"/>
      <w:pPr>
        <w:tabs>
          <w:tab w:val="num" w:pos="3600"/>
        </w:tabs>
        <w:ind w:left="3600" w:hanging="360"/>
      </w:pPr>
      <w:rPr>
        <w:rFonts w:ascii="Wingdings" w:hAnsi="Wingdings" w:hint="default"/>
      </w:rPr>
    </w:lvl>
    <w:lvl w:ilvl="5" w:tplc="143EEC26" w:tentative="1">
      <w:start w:val="1"/>
      <w:numFmt w:val="bullet"/>
      <w:lvlText w:val=""/>
      <w:lvlJc w:val="left"/>
      <w:pPr>
        <w:tabs>
          <w:tab w:val="num" w:pos="4320"/>
        </w:tabs>
        <w:ind w:left="4320" w:hanging="360"/>
      </w:pPr>
      <w:rPr>
        <w:rFonts w:ascii="Wingdings" w:hAnsi="Wingdings" w:hint="default"/>
      </w:rPr>
    </w:lvl>
    <w:lvl w:ilvl="6" w:tplc="1D780C9E" w:tentative="1">
      <w:start w:val="1"/>
      <w:numFmt w:val="bullet"/>
      <w:lvlText w:val=""/>
      <w:lvlJc w:val="left"/>
      <w:pPr>
        <w:tabs>
          <w:tab w:val="num" w:pos="5040"/>
        </w:tabs>
        <w:ind w:left="5040" w:hanging="360"/>
      </w:pPr>
      <w:rPr>
        <w:rFonts w:ascii="Wingdings" w:hAnsi="Wingdings" w:hint="default"/>
      </w:rPr>
    </w:lvl>
    <w:lvl w:ilvl="7" w:tplc="8530F2B4" w:tentative="1">
      <w:start w:val="1"/>
      <w:numFmt w:val="bullet"/>
      <w:lvlText w:val=""/>
      <w:lvlJc w:val="left"/>
      <w:pPr>
        <w:tabs>
          <w:tab w:val="num" w:pos="5760"/>
        </w:tabs>
        <w:ind w:left="5760" w:hanging="360"/>
      </w:pPr>
      <w:rPr>
        <w:rFonts w:ascii="Wingdings" w:hAnsi="Wingdings" w:hint="default"/>
      </w:rPr>
    </w:lvl>
    <w:lvl w:ilvl="8" w:tplc="907C7370" w:tentative="1">
      <w:start w:val="1"/>
      <w:numFmt w:val="bullet"/>
      <w:lvlText w:val=""/>
      <w:lvlJc w:val="left"/>
      <w:pPr>
        <w:tabs>
          <w:tab w:val="num" w:pos="6480"/>
        </w:tabs>
        <w:ind w:left="6480" w:hanging="360"/>
      </w:pPr>
      <w:rPr>
        <w:rFonts w:ascii="Wingdings" w:hAnsi="Wingdings" w:hint="default"/>
      </w:rPr>
    </w:lvl>
  </w:abstractNum>
  <w:abstractNum w:abstractNumId="18">
    <w:nsid w:val="6B0C02A9"/>
    <w:multiLevelType w:val="hybridMultilevel"/>
    <w:tmpl w:val="789C65D8"/>
    <w:lvl w:ilvl="0" w:tplc="787EF43C">
      <w:start w:val="1"/>
      <w:numFmt w:val="bullet"/>
      <w:lvlText w:val=""/>
      <w:lvlJc w:val="left"/>
      <w:pPr>
        <w:tabs>
          <w:tab w:val="num" w:pos="720"/>
        </w:tabs>
        <w:ind w:left="720" w:hanging="360"/>
      </w:pPr>
      <w:rPr>
        <w:rFonts w:ascii="Wingdings" w:hAnsi="Wingdings" w:hint="default"/>
      </w:rPr>
    </w:lvl>
    <w:lvl w:ilvl="1" w:tplc="5770E92A" w:tentative="1">
      <w:start w:val="1"/>
      <w:numFmt w:val="bullet"/>
      <w:lvlText w:val=""/>
      <w:lvlJc w:val="left"/>
      <w:pPr>
        <w:tabs>
          <w:tab w:val="num" w:pos="1440"/>
        </w:tabs>
        <w:ind w:left="1440" w:hanging="360"/>
      </w:pPr>
      <w:rPr>
        <w:rFonts w:ascii="Wingdings" w:hAnsi="Wingdings" w:hint="default"/>
      </w:rPr>
    </w:lvl>
    <w:lvl w:ilvl="2" w:tplc="8C4A5F42" w:tentative="1">
      <w:start w:val="1"/>
      <w:numFmt w:val="bullet"/>
      <w:lvlText w:val=""/>
      <w:lvlJc w:val="left"/>
      <w:pPr>
        <w:tabs>
          <w:tab w:val="num" w:pos="2160"/>
        </w:tabs>
        <w:ind w:left="2160" w:hanging="360"/>
      </w:pPr>
      <w:rPr>
        <w:rFonts w:ascii="Wingdings" w:hAnsi="Wingdings" w:hint="default"/>
      </w:rPr>
    </w:lvl>
    <w:lvl w:ilvl="3" w:tplc="C01A4200" w:tentative="1">
      <w:start w:val="1"/>
      <w:numFmt w:val="bullet"/>
      <w:lvlText w:val=""/>
      <w:lvlJc w:val="left"/>
      <w:pPr>
        <w:tabs>
          <w:tab w:val="num" w:pos="2880"/>
        </w:tabs>
        <w:ind w:left="2880" w:hanging="360"/>
      </w:pPr>
      <w:rPr>
        <w:rFonts w:ascii="Wingdings" w:hAnsi="Wingdings" w:hint="default"/>
      </w:rPr>
    </w:lvl>
    <w:lvl w:ilvl="4" w:tplc="46D027D6" w:tentative="1">
      <w:start w:val="1"/>
      <w:numFmt w:val="bullet"/>
      <w:lvlText w:val=""/>
      <w:lvlJc w:val="left"/>
      <w:pPr>
        <w:tabs>
          <w:tab w:val="num" w:pos="3600"/>
        </w:tabs>
        <w:ind w:left="3600" w:hanging="360"/>
      </w:pPr>
      <w:rPr>
        <w:rFonts w:ascii="Wingdings" w:hAnsi="Wingdings" w:hint="default"/>
      </w:rPr>
    </w:lvl>
    <w:lvl w:ilvl="5" w:tplc="9BF490DC" w:tentative="1">
      <w:start w:val="1"/>
      <w:numFmt w:val="bullet"/>
      <w:lvlText w:val=""/>
      <w:lvlJc w:val="left"/>
      <w:pPr>
        <w:tabs>
          <w:tab w:val="num" w:pos="4320"/>
        </w:tabs>
        <w:ind w:left="4320" w:hanging="360"/>
      </w:pPr>
      <w:rPr>
        <w:rFonts w:ascii="Wingdings" w:hAnsi="Wingdings" w:hint="default"/>
      </w:rPr>
    </w:lvl>
    <w:lvl w:ilvl="6" w:tplc="B9EC4024" w:tentative="1">
      <w:start w:val="1"/>
      <w:numFmt w:val="bullet"/>
      <w:lvlText w:val=""/>
      <w:lvlJc w:val="left"/>
      <w:pPr>
        <w:tabs>
          <w:tab w:val="num" w:pos="5040"/>
        </w:tabs>
        <w:ind w:left="5040" w:hanging="360"/>
      </w:pPr>
      <w:rPr>
        <w:rFonts w:ascii="Wingdings" w:hAnsi="Wingdings" w:hint="default"/>
      </w:rPr>
    </w:lvl>
    <w:lvl w:ilvl="7" w:tplc="090C8D00" w:tentative="1">
      <w:start w:val="1"/>
      <w:numFmt w:val="bullet"/>
      <w:lvlText w:val=""/>
      <w:lvlJc w:val="left"/>
      <w:pPr>
        <w:tabs>
          <w:tab w:val="num" w:pos="5760"/>
        </w:tabs>
        <w:ind w:left="5760" w:hanging="360"/>
      </w:pPr>
      <w:rPr>
        <w:rFonts w:ascii="Wingdings" w:hAnsi="Wingdings" w:hint="default"/>
      </w:rPr>
    </w:lvl>
    <w:lvl w:ilvl="8" w:tplc="D70C6596" w:tentative="1">
      <w:start w:val="1"/>
      <w:numFmt w:val="bullet"/>
      <w:lvlText w:val=""/>
      <w:lvlJc w:val="left"/>
      <w:pPr>
        <w:tabs>
          <w:tab w:val="num" w:pos="6480"/>
        </w:tabs>
        <w:ind w:left="6480" w:hanging="360"/>
      </w:pPr>
      <w:rPr>
        <w:rFonts w:ascii="Wingdings" w:hAnsi="Wingdings" w:hint="default"/>
      </w:rPr>
    </w:lvl>
  </w:abstractNum>
  <w:abstractNum w:abstractNumId="19">
    <w:nsid w:val="71AD4690"/>
    <w:multiLevelType w:val="hybridMultilevel"/>
    <w:tmpl w:val="7A1261B0"/>
    <w:lvl w:ilvl="0" w:tplc="155A8B24">
      <w:start w:val="1"/>
      <w:numFmt w:val="bullet"/>
      <w:lvlText w:val=""/>
      <w:lvlJc w:val="left"/>
      <w:pPr>
        <w:tabs>
          <w:tab w:val="num" w:pos="720"/>
        </w:tabs>
        <w:ind w:left="720" w:hanging="360"/>
      </w:pPr>
      <w:rPr>
        <w:rFonts w:ascii="Wingdings" w:hAnsi="Wingdings" w:hint="default"/>
      </w:rPr>
    </w:lvl>
    <w:lvl w:ilvl="1" w:tplc="833E71A6" w:tentative="1">
      <w:start w:val="1"/>
      <w:numFmt w:val="bullet"/>
      <w:lvlText w:val=""/>
      <w:lvlJc w:val="left"/>
      <w:pPr>
        <w:tabs>
          <w:tab w:val="num" w:pos="1440"/>
        </w:tabs>
        <w:ind w:left="1440" w:hanging="360"/>
      </w:pPr>
      <w:rPr>
        <w:rFonts w:ascii="Wingdings" w:hAnsi="Wingdings" w:hint="default"/>
      </w:rPr>
    </w:lvl>
    <w:lvl w:ilvl="2" w:tplc="8F02CFD4" w:tentative="1">
      <w:start w:val="1"/>
      <w:numFmt w:val="bullet"/>
      <w:lvlText w:val=""/>
      <w:lvlJc w:val="left"/>
      <w:pPr>
        <w:tabs>
          <w:tab w:val="num" w:pos="2160"/>
        </w:tabs>
        <w:ind w:left="2160" w:hanging="360"/>
      </w:pPr>
      <w:rPr>
        <w:rFonts w:ascii="Wingdings" w:hAnsi="Wingdings" w:hint="default"/>
      </w:rPr>
    </w:lvl>
    <w:lvl w:ilvl="3" w:tplc="8A882832" w:tentative="1">
      <w:start w:val="1"/>
      <w:numFmt w:val="bullet"/>
      <w:lvlText w:val=""/>
      <w:lvlJc w:val="left"/>
      <w:pPr>
        <w:tabs>
          <w:tab w:val="num" w:pos="2880"/>
        </w:tabs>
        <w:ind w:left="2880" w:hanging="360"/>
      </w:pPr>
      <w:rPr>
        <w:rFonts w:ascii="Wingdings" w:hAnsi="Wingdings" w:hint="default"/>
      </w:rPr>
    </w:lvl>
    <w:lvl w:ilvl="4" w:tplc="7B7E3356" w:tentative="1">
      <w:start w:val="1"/>
      <w:numFmt w:val="bullet"/>
      <w:lvlText w:val=""/>
      <w:lvlJc w:val="left"/>
      <w:pPr>
        <w:tabs>
          <w:tab w:val="num" w:pos="3600"/>
        </w:tabs>
        <w:ind w:left="3600" w:hanging="360"/>
      </w:pPr>
      <w:rPr>
        <w:rFonts w:ascii="Wingdings" w:hAnsi="Wingdings" w:hint="default"/>
      </w:rPr>
    </w:lvl>
    <w:lvl w:ilvl="5" w:tplc="E8AA8728" w:tentative="1">
      <w:start w:val="1"/>
      <w:numFmt w:val="bullet"/>
      <w:lvlText w:val=""/>
      <w:lvlJc w:val="left"/>
      <w:pPr>
        <w:tabs>
          <w:tab w:val="num" w:pos="4320"/>
        </w:tabs>
        <w:ind w:left="4320" w:hanging="360"/>
      </w:pPr>
      <w:rPr>
        <w:rFonts w:ascii="Wingdings" w:hAnsi="Wingdings" w:hint="default"/>
      </w:rPr>
    </w:lvl>
    <w:lvl w:ilvl="6" w:tplc="80E40C38" w:tentative="1">
      <w:start w:val="1"/>
      <w:numFmt w:val="bullet"/>
      <w:lvlText w:val=""/>
      <w:lvlJc w:val="left"/>
      <w:pPr>
        <w:tabs>
          <w:tab w:val="num" w:pos="5040"/>
        </w:tabs>
        <w:ind w:left="5040" w:hanging="360"/>
      </w:pPr>
      <w:rPr>
        <w:rFonts w:ascii="Wingdings" w:hAnsi="Wingdings" w:hint="default"/>
      </w:rPr>
    </w:lvl>
    <w:lvl w:ilvl="7" w:tplc="3B80F5B0" w:tentative="1">
      <w:start w:val="1"/>
      <w:numFmt w:val="bullet"/>
      <w:lvlText w:val=""/>
      <w:lvlJc w:val="left"/>
      <w:pPr>
        <w:tabs>
          <w:tab w:val="num" w:pos="5760"/>
        </w:tabs>
        <w:ind w:left="5760" w:hanging="360"/>
      </w:pPr>
      <w:rPr>
        <w:rFonts w:ascii="Wingdings" w:hAnsi="Wingdings" w:hint="default"/>
      </w:rPr>
    </w:lvl>
    <w:lvl w:ilvl="8" w:tplc="E58CBE5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9"/>
  </w:num>
  <w:num w:numId="4">
    <w:abstractNumId w:val="2"/>
  </w:num>
  <w:num w:numId="5">
    <w:abstractNumId w:val="3"/>
  </w:num>
  <w:num w:numId="6">
    <w:abstractNumId w:val="0"/>
  </w:num>
  <w:num w:numId="7">
    <w:abstractNumId w:val="16"/>
  </w:num>
  <w:num w:numId="8">
    <w:abstractNumId w:val="1"/>
  </w:num>
  <w:num w:numId="9">
    <w:abstractNumId w:val="14"/>
  </w:num>
  <w:num w:numId="10">
    <w:abstractNumId w:val="5"/>
  </w:num>
  <w:num w:numId="11">
    <w:abstractNumId w:val="7"/>
  </w:num>
  <w:num w:numId="12">
    <w:abstractNumId w:val="11"/>
  </w:num>
  <w:num w:numId="13">
    <w:abstractNumId w:val="13"/>
  </w:num>
  <w:num w:numId="14">
    <w:abstractNumId w:val="19"/>
  </w:num>
  <w:num w:numId="15">
    <w:abstractNumId w:val="8"/>
  </w:num>
  <w:num w:numId="16">
    <w:abstractNumId w:val="15"/>
  </w:num>
  <w:num w:numId="17">
    <w:abstractNumId w:val="12"/>
  </w:num>
  <w:num w:numId="18">
    <w:abstractNumId w:val="17"/>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0DE0"/>
    <w:rsid w:val="0001553C"/>
    <w:rsid w:val="000957B8"/>
    <w:rsid w:val="000B35D2"/>
    <w:rsid w:val="000F1BB6"/>
    <w:rsid w:val="00181EFB"/>
    <w:rsid w:val="001C258B"/>
    <w:rsid w:val="001D7C64"/>
    <w:rsid w:val="00211119"/>
    <w:rsid w:val="002374D1"/>
    <w:rsid w:val="0028367F"/>
    <w:rsid w:val="002B3DEA"/>
    <w:rsid w:val="002B44F9"/>
    <w:rsid w:val="002B665F"/>
    <w:rsid w:val="002C4FBF"/>
    <w:rsid w:val="002C5057"/>
    <w:rsid w:val="002E6FA8"/>
    <w:rsid w:val="002F655F"/>
    <w:rsid w:val="003256C4"/>
    <w:rsid w:val="00332DA0"/>
    <w:rsid w:val="0036354B"/>
    <w:rsid w:val="00395F77"/>
    <w:rsid w:val="003A4BED"/>
    <w:rsid w:val="003B0A5C"/>
    <w:rsid w:val="003F6F6E"/>
    <w:rsid w:val="00404349"/>
    <w:rsid w:val="00443669"/>
    <w:rsid w:val="004656F9"/>
    <w:rsid w:val="004874A6"/>
    <w:rsid w:val="004C2390"/>
    <w:rsid w:val="005332AB"/>
    <w:rsid w:val="0053647A"/>
    <w:rsid w:val="005477ED"/>
    <w:rsid w:val="00576926"/>
    <w:rsid w:val="005A0DED"/>
    <w:rsid w:val="006645E0"/>
    <w:rsid w:val="0066630F"/>
    <w:rsid w:val="0066768E"/>
    <w:rsid w:val="00673FBD"/>
    <w:rsid w:val="0069587B"/>
    <w:rsid w:val="00696F1F"/>
    <w:rsid w:val="006A1037"/>
    <w:rsid w:val="006A3B14"/>
    <w:rsid w:val="006A3CDC"/>
    <w:rsid w:val="006A50AD"/>
    <w:rsid w:val="006C2BB4"/>
    <w:rsid w:val="006F1291"/>
    <w:rsid w:val="007278CC"/>
    <w:rsid w:val="00743668"/>
    <w:rsid w:val="00757A52"/>
    <w:rsid w:val="00771DBB"/>
    <w:rsid w:val="00786B9E"/>
    <w:rsid w:val="0079611D"/>
    <w:rsid w:val="007E294D"/>
    <w:rsid w:val="0082193A"/>
    <w:rsid w:val="00821D56"/>
    <w:rsid w:val="008253CE"/>
    <w:rsid w:val="00856B8B"/>
    <w:rsid w:val="00886EA6"/>
    <w:rsid w:val="008B3ACE"/>
    <w:rsid w:val="008C569D"/>
    <w:rsid w:val="008F6A9F"/>
    <w:rsid w:val="00911A59"/>
    <w:rsid w:val="009142AE"/>
    <w:rsid w:val="00917F96"/>
    <w:rsid w:val="00927C39"/>
    <w:rsid w:val="00935280"/>
    <w:rsid w:val="0098204E"/>
    <w:rsid w:val="00984DFC"/>
    <w:rsid w:val="00994986"/>
    <w:rsid w:val="009B0027"/>
    <w:rsid w:val="009B4B6C"/>
    <w:rsid w:val="009C2266"/>
    <w:rsid w:val="009C7024"/>
    <w:rsid w:val="00A10DE0"/>
    <w:rsid w:val="00A92B57"/>
    <w:rsid w:val="00B16D82"/>
    <w:rsid w:val="00B60200"/>
    <w:rsid w:val="00B90762"/>
    <w:rsid w:val="00BB4B0B"/>
    <w:rsid w:val="00BD7128"/>
    <w:rsid w:val="00BF6EB7"/>
    <w:rsid w:val="00C011AB"/>
    <w:rsid w:val="00C02E82"/>
    <w:rsid w:val="00C377FA"/>
    <w:rsid w:val="00C50717"/>
    <w:rsid w:val="00C74364"/>
    <w:rsid w:val="00CB3C18"/>
    <w:rsid w:val="00CF75EE"/>
    <w:rsid w:val="00D25B99"/>
    <w:rsid w:val="00D30897"/>
    <w:rsid w:val="00D67866"/>
    <w:rsid w:val="00D844C7"/>
    <w:rsid w:val="00DD473B"/>
    <w:rsid w:val="00DE32F4"/>
    <w:rsid w:val="00E03CF5"/>
    <w:rsid w:val="00E4303E"/>
    <w:rsid w:val="00E51BEA"/>
    <w:rsid w:val="00E75542"/>
    <w:rsid w:val="00EA1536"/>
    <w:rsid w:val="00EE081B"/>
    <w:rsid w:val="00EE1AE1"/>
    <w:rsid w:val="00F21F9B"/>
    <w:rsid w:val="00F4606A"/>
    <w:rsid w:val="00F5073B"/>
    <w:rsid w:val="00F5619C"/>
    <w:rsid w:val="00F862F4"/>
    <w:rsid w:val="00FF2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EE"/>
    <w:rPr>
      <w:noProof/>
    </w:rPr>
  </w:style>
  <w:style w:type="paragraph" w:styleId="Heading3">
    <w:name w:val="heading 3"/>
    <w:basedOn w:val="Normal"/>
    <w:link w:val="Heading3Char"/>
    <w:qFormat/>
    <w:rsid w:val="006A3CDC"/>
    <w:pPr>
      <w:spacing w:before="100" w:beforeAutospacing="1"/>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62"/>
    <w:pPr>
      <w:ind w:left="720"/>
      <w:contextualSpacing/>
    </w:pPr>
    <w:rPr>
      <w:rFonts w:ascii="Times New Roman" w:eastAsia="Times New Roman" w:hAnsi="Times New Roman" w:cs="Times New Roman"/>
      <w:noProof w:val="0"/>
      <w:sz w:val="24"/>
      <w:szCs w:val="24"/>
    </w:rPr>
  </w:style>
  <w:style w:type="paragraph" w:styleId="FootnoteText">
    <w:name w:val="footnote text"/>
    <w:basedOn w:val="Normal"/>
    <w:link w:val="FootnoteTextChar"/>
    <w:semiHidden/>
    <w:unhideWhenUsed/>
    <w:rsid w:val="003B0A5C"/>
    <w:rPr>
      <w:sz w:val="20"/>
      <w:szCs w:val="20"/>
    </w:rPr>
  </w:style>
  <w:style w:type="character" w:customStyle="1" w:styleId="FootnoteTextChar">
    <w:name w:val="Footnote Text Char"/>
    <w:basedOn w:val="DefaultParagraphFont"/>
    <w:link w:val="FootnoteText"/>
    <w:uiPriority w:val="99"/>
    <w:semiHidden/>
    <w:rsid w:val="003B0A5C"/>
    <w:rPr>
      <w:noProof/>
      <w:sz w:val="20"/>
      <w:szCs w:val="20"/>
    </w:rPr>
  </w:style>
  <w:style w:type="character" w:styleId="FootnoteReference">
    <w:name w:val="footnote reference"/>
    <w:basedOn w:val="DefaultParagraphFont"/>
    <w:unhideWhenUsed/>
    <w:rsid w:val="003B0A5C"/>
    <w:rPr>
      <w:vertAlign w:val="superscript"/>
    </w:rPr>
  </w:style>
  <w:style w:type="character" w:styleId="Hyperlink">
    <w:name w:val="Hyperlink"/>
    <w:rsid w:val="003B0A5C"/>
    <w:rPr>
      <w:color w:val="0000FF"/>
      <w:u w:val="single"/>
    </w:rPr>
  </w:style>
  <w:style w:type="character" w:customStyle="1" w:styleId="Heading3Char">
    <w:name w:val="Heading 3 Char"/>
    <w:basedOn w:val="DefaultParagraphFont"/>
    <w:link w:val="Heading3"/>
    <w:rsid w:val="006A3CDC"/>
    <w:rPr>
      <w:rFonts w:ascii="Times New Roman" w:eastAsia="Times New Roman" w:hAnsi="Times New Roman" w:cs="Times New Roman"/>
      <w:b/>
      <w:bCs/>
      <w:sz w:val="27"/>
      <w:szCs w:val="27"/>
    </w:rPr>
  </w:style>
  <w:style w:type="paragraph" w:styleId="NoSpacing">
    <w:name w:val="No Spacing"/>
    <w:qFormat/>
    <w:rsid w:val="006A3CDC"/>
    <w:rPr>
      <w:rFonts w:ascii="Calibri" w:eastAsia="Calibri" w:hAnsi="Calibri" w:cs="Times New Roman"/>
    </w:rPr>
  </w:style>
  <w:style w:type="paragraph" w:styleId="EndnoteText">
    <w:name w:val="endnote text"/>
    <w:basedOn w:val="Normal"/>
    <w:link w:val="EndnoteTextChar"/>
    <w:uiPriority w:val="99"/>
    <w:semiHidden/>
    <w:unhideWhenUsed/>
    <w:rsid w:val="0069587B"/>
    <w:rPr>
      <w:sz w:val="20"/>
      <w:szCs w:val="20"/>
    </w:rPr>
  </w:style>
  <w:style w:type="character" w:customStyle="1" w:styleId="EndnoteTextChar">
    <w:name w:val="Endnote Text Char"/>
    <w:basedOn w:val="DefaultParagraphFont"/>
    <w:link w:val="EndnoteText"/>
    <w:uiPriority w:val="99"/>
    <w:semiHidden/>
    <w:rsid w:val="0069587B"/>
    <w:rPr>
      <w:noProof/>
      <w:sz w:val="20"/>
      <w:szCs w:val="20"/>
    </w:rPr>
  </w:style>
  <w:style w:type="character" w:styleId="EndnoteReference">
    <w:name w:val="endnote reference"/>
    <w:basedOn w:val="DefaultParagraphFont"/>
    <w:uiPriority w:val="99"/>
    <w:semiHidden/>
    <w:unhideWhenUsed/>
    <w:rsid w:val="0069587B"/>
    <w:rPr>
      <w:vertAlign w:val="superscript"/>
    </w:rPr>
  </w:style>
  <w:style w:type="character" w:styleId="CommentReference">
    <w:name w:val="annotation reference"/>
    <w:basedOn w:val="DefaultParagraphFont"/>
    <w:uiPriority w:val="99"/>
    <w:semiHidden/>
    <w:unhideWhenUsed/>
    <w:rsid w:val="00E75542"/>
    <w:rPr>
      <w:sz w:val="16"/>
      <w:szCs w:val="16"/>
    </w:rPr>
  </w:style>
  <w:style w:type="paragraph" w:styleId="CommentText">
    <w:name w:val="annotation text"/>
    <w:basedOn w:val="Normal"/>
    <w:link w:val="CommentTextChar"/>
    <w:uiPriority w:val="99"/>
    <w:semiHidden/>
    <w:unhideWhenUsed/>
    <w:rsid w:val="00E75542"/>
    <w:rPr>
      <w:sz w:val="20"/>
      <w:szCs w:val="20"/>
    </w:rPr>
  </w:style>
  <w:style w:type="character" w:customStyle="1" w:styleId="CommentTextChar">
    <w:name w:val="Comment Text Char"/>
    <w:basedOn w:val="DefaultParagraphFont"/>
    <w:link w:val="CommentText"/>
    <w:uiPriority w:val="99"/>
    <w:semiHidden/>
    <w:rsid w:val="00E75542"/>
    <w:rPr>
      <w:noProof/>
      <w:sz w:val="20"/>
      <w:szCs w:val="20"/>
    </w:rPr>
  </w:style>
  <w:style w:type="paragraph" w:styleId="CommentSubject">
    <w:name w:val="annotation subject"/>
    <w:basedOn w:val="CommentText"/>
    <w:next w:val="CommentText"/>
    <w:link w:val="CommentSubjectChar"/>
    <w:uiPriority w:val="99"/>
    <w:semiHidden/>
    <w:unhideWhenUsed/>
    <w:rsid w:val="00E75542"/>
    <w:rPr>
      <w:b/>
      <w:bCs/>
    </w:rPr>
  </w:style>
  <w:style w:type="character" w:customStyle="1" w:styleId="CommentSubjectChar">
    <w:name w:val="Comment Subject Char"/>
    <w:basedOn w:val="CommentTextChar"/>
    <w:link w:val="CommentSubject"/>
    <w:uiPriority w:val="99"/>
    <w:semiHidden/>
    <w:rsid w:val="00E75542"/>
    <w:rPr>
      <w:b/>
      <w:bCs/>
    </w:rPr>
  </w:style>
  <w:style w:type="paragraph" w:styleId="BalloonText">
    <w:name w:val="Balloon Text"/>
    <w:basedOn w:val="Normal"/>
    <w:link w:val="BalloonTextChar"/>
    <w:uiPriority w:val="99"/>
    <w:semiHidden/>
    <w:unhideWhenUsed/>
    <w:rsid w:val="00E75542"/>
    <w:rPr>
      <w:rFonts w:ascii="Tahoma" w:hAnsi="Tahoma" w:cs="Tahoma"/>
      <w:sz w:val="16"/>
      <w:szCs w:val="16"/>
    </w:rPr>
  </w:style>
  <w:style w:type="character" w:customStyle="1" w:styleId="BalloonTextChar">
    <w:name w:val="Balloon Text Char"/>
    <w:basedOn w:val="DefaultParagraphFont"/>
    <w:link w:val="BalloonText"/>
    <w:uiPriority w:val="99"/>
    <w:semiHidden/>
    <w:rsid w:val="00E75542"/>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60908964">
      <w:bodyDiv w:val="1"/>
      <w:marLeft w:val="0"/>
      <w:marRight w:val="0"/>
      <w:marTop w:val="0"/>
      <w:marBottom w:val="0"/>
      <w:divBdr>
        <w:top w:val="none" w:sz="0" w:space="0" w:color="auto"/>
        <w:left w:val="none" w:sz="0" w:space="0" w:color="auto"/>
        <w:bottom w:val="none" w:sz="0" w:space="0" w:color="auto"/>
        <w:right w:val="none" w:sz="0" w:space="0" w:color="auto"/>
      </w:divBdr>
      <w:divsChild>
        <w:div w:id="1079981578">
          <w:marLeft w:val="504"/>
          <w:marRight w:val="0"/>
          <w:marTop w:val="140"/>
          <w:marBottom w:val="0"/>
          <w:divBdr>
            <w:top w:val="none" w:sz="0" w:space="0" w:color="auto"/>
            <w:left w:val="none" w:sz="0" w:space="0" w:color="auto"/>
            <w:bottom w:val="none" w:sz="0" w:space="0" w:color="auto"/>
            <w:right w:val="none" w:sz="0" w:space="0" w:color="auto"/>
          </w:divBdr>
        </w:div>
        <w:div w:id="1139491340">
          <w:marLeft w:val="1008"/>
          <w:marRight w:val="0"/>
          <w:marTop w:val="110"/>
          <w:marBottom w:val="0"/>
          <w:divBdr>
            <w:top w:val="none" w:sz="0" w:space="0" w:color="auto"/>
            <w:left w:val="none" w:sz="0" w:space="0" w:color="auto"/>
            <w:bottom w:val="none" w:sz="0" w:space="0" w:color="auto"/>
            <w:right w:val="none" w:sz="0" w:space="0" w:color="auto"/>
          </w:divBdr>
        </w:div>
        <w:div w:id="1581064668">
          <w:marLeft w:val="1008"/>
          <w:marRight w:val="0"/>
          <w:marTop w:val="110"/>
          <w:marBottom w:val="0"/>
          <w:divBdr>
            <w:top w:val="none" w:sz="0" w:space="0" w:color="auto"/>
            <w:left w:val="none" w:sz="0" w:space="0" w:color="auto"/>
            <w:bottom w:val="none" w:sz="0" w:space="0" w:color="auto"/>
            <w:right w:val="none" w:sz="0" w:space="0" w:color="auto"/>
          </w:divBdr>
        </w:div>
        <w:div w:id="2104841510">
          <w:marLeft w:val="1008"/>
          <w:marRight w:val="0"/>
          <w:marTop w:val="110"/>
          <w:marBottom w:val="0"/>
          <w:divBdr>
            <w:top w:val="none" w:sz="0" w:space="0" w:color="auto"/>
            <w:left w:val="none" w:sz="0" w:space="0" w:color="auto"/>
            <w:bottom w:val="none" w:sz="0" w:space="0" w:color="auto"/>
            <w:right w:val="none" w:sz="0" w:space="0" w:color="auto"/>
          </w:divBdr>
        </w:div>
        <w:div w:id="1052193348">
          <w:marLeft w:val="1008"/>
          <w:marRight w:val="0"/>
          <w:marTop w:val="110"/>
          <w:marBottom w:val="0"/>
          <w:divBdr>
            <w:top w:val="none" w:sz="0" w:space="0" w:color="auto"/>
            <w:left w:val="none" w:sz="0" w:space="0" w:color="auto"/>
            <w:bottom w:val="none" w:sz="0" w:space="0" w:color="auto"/>
            <w:right w:val="none" w:sz="0" w:space="0" w:color="auto"/>
          </w:divBdr>
        </w:div>
        <w:div w:id="2016955348">
          <w:marLeft w:val="1008"/>
          <w:marRight w:val="0"/>
          <w:marTop w:val="110"/>
          <w:marBottom w:val="0"/>
          <w:divBdr>
            <w:top w:val="none" w:sz="0" w:space="0" w:color="auto"/>
            <w:left w:val="none" w:sz="0" w:space="0" w:color="auto"/>
            <w:bottom w:val="none" w:sz="0" w:space="0" w:color="auto"/>
            <w:right w:val="none" w:sz="0" w:space="0" w:color="auto"/>
          </w:divBdr>
        </w:div>
        <w:div w:id="779106032">
          <w:marLeft w:val="1008"/>
          <w:marRight w:val="0"/>
          <w:marTop w:val="110"/>
          <w:marBottom w:val="0"/>
          <w:divBdr>
            <w:top w:val="none" w:sz="0" w:space="0" w:color="auto"/>
            <w:left w:val="none" w:sz="0" w:space="0" w:color="auto"/>
            <w:bottom w:val="none" w:sz="0" w:space="0" w:color="auto"/>
            <w:right w:val="none" w:sz="0" w:space="0" w:color="auto"/>
          </w:divBdr>
        </w:div>
        <w:div w:id="492448564">
          <w:marLeft w:val="1008"/>
          <w:marRight w:val="0"/>
          <w:marTop w:val="110"/>
          <w:marBottom w:val="0"/>
          <w:divBdr>
            <w:top w:val="none" w:sz="0" w:space="0" w:color="auto"/>
            <w:left w:val="none" w:sz="0" w:space="0" w:color="auto"/>
            <w:bottom w:val="none" w:sz="0" w:space="0" w:color="auto"/>
            <w:right w:val="none" w:sz="0" w:space="0" w:color="auto"/>
          </w:divBdr>
        </w:div>
        <w:div w:id="134222052">
          <w:marLeft w:val="1008"/>
          <w:marRight w:val="0"/>
          <w:marTop w:val="110"/>
          <w:marBottom w:val="0"/>
          <w:divBdr>
            <w:top w:val="none" w:sz="0" w:space="0" w:color="auto"/>
            <w:left w:val="none" w:sz="0" w:space="0" w:color="auto"/>
            <w:bottom w:val="none" w:sz="0" w:space="0" w:color="auto"/>
            <w:right w:val="none" w:sz="0" w:space="0" w:color="auto"/>
          </w:divBdr>
        </w:div>
        <w:div w:id="390153694">
          <w:marLeft w:val="1008"/>
          <w:marRight w:val="0"/>
          <w:marTop w:val="110"/>
          <w:marBottom w:val="0"/>
          <w:divBdr>
            <w:top w:val="none" w:sz="0" w:space="0" w:color="auto"/>
            <w:left w:val="none" w:sz="0" w:space="0" w:color="auto"/>
            <w:bottom w:val="none" w:sz="0" w:space="0" w:color="auto"/>
            <w:right w:val="none" w:sz="0" w:space="0" w:color="auto"/>
          </w:divBdr>
        </w:div>
      </w:divsChild>
    </w:div>
    <w:div w:id="332293975">
      <w:bodyDiv w:val="1"/>
      <w:marLeft w:val="0"/>
      <w:marRight w:val="0"/>
      <w:marTop w:val="0"/>
      <w:marBottom w:val="0"/>
      <w:divBdr>
        <w:top w:val="none" w:sz="0" w:space="0" w:color="auto"/>
        <w:left w:val="none" w:sz="0" w:space="0" w:color="auto"/>
        <w:bottom w:val="none" w:sz="0" w:space="0" w:color="auto"/>
        <w:right w:val="none" w:sz="0" w:space="0" w:color="auto"/>
      </w:divBdr>
      <w:divsChild>
        <w:div w:id="69697511">
          <w:marLeft w:val="648"/>
          <w:marRight w:val="0"/>
          <w:marTop w:val="140"/>
          <w:marBottom w:val="0"/>
          <w:divBdr>
            <w:top w:val="none" w:sz="0" w:space="0" w:color="auto"/>
            <w:left w:val="none" w:sz="0" w:space="0" w:color="auto"/>
            <w:bottom w:val="none" w:sz="0" w:space="0" w:color="auto"/>
            <w:right w:val="none" w:sz="0" w:space="0" w:color="auto"/>
          </w:divBdr>
        </w:div>
        <w:div w:id="1545017299">
          <w:marLeft w:val="648"/>
          <w:marRight w:val="0"/>
          <w:marTop w:val="140"/>
          <w:marBottom w:val="0"/>
          <w:divBdr>
            <w:top w:val="none" w:sz="0" w:space="0" w:color="auto"/>
            <w:left w:val="none" w:sz="0" w:space="0" w:color="auto"/>
            <w:bottom w:val="none" w:sz="0" w:space="0" w:color="auto"/>
            <w:right w:val="none" w:sz="0" w:space="0" w:color="auto"/>
          </w:divBdr>
        </w:div>
        <w:div w:id="420372436">
          <w:marLeft w:val="648"/>
          <w:marRight w:val="0"/>
          <w:marTop w:val="140"/>
          <w:marBottom w:val="0"/>
          <w:divBdr>
            <w:top w:val="none" w:sz="0" w:space="0" w:color="auto"/>
            <w:left w:val="none" w:sz="0" w:space="0" w:color="auto"/>
            <w:bottom w:val="none" w:sz="0" w:space="0" w:color="auto"/>
            <w:right w:val="none" w:sz="0" w:space="0" w:color="auto"/>
          </w:divBdr>
        </w:div>
        <w:div w:id="1635065605">
          <w:marLeft w:val="648"/>
          <w:marRight w:val="0"/>
          <w:marTop w:val="140"/>
          <w:marBottom w:val="0"/>
          <w:divBdr>
            <w:top w:val="none" w:sz="0" w:space="0" w:color="auto"/>
            <w:left w:val="none" w:sz="0" w:space="0" w:color="auto"/>
            <w:bottom w:val="none" w:sz="0" w:space="0" w:color="auto"/>
            <w:right w:val="none" w:sz="0" w:space="0" w:color="auto"/>
          </w:divBdr>
        </w:div>
        <w:div w:id="364406134">
          <w:marLeft w:val="648"/>
          <w:marRight w:val="0"/>
          <w:marTop w:val="140"/>
          <w:marBottom w:val="0"/>
          <w:divBdr>
            <w:top w:val="none" w:sz="0" w:space="0" w:color="auto"/>
            <w:left w:val="none" w:sz="0" w:space="0" w:color="auto"/>
            <w:bottom w:val="none" w:sz="0" w:space="0" w:color="auto"/>
            <w:right w:val="none" w:sz="0" w:space="0" w:color="auto"/>
          </w:divBdr>
        </w:div>
      </w:divsChild>
    </w:div>
    <w:div w:id="391584301">
      <w:bodyDiv w:val="1"/>
      <w:marLeft w:val="0"/>
      <w:marRight w:val="0"/>
      <w:marTop w:val="0"/>
      <w:marBottom w:val="0"/>
      <w:divBdr>
        <w:top w:val="none" w:sz="0" w:space="0" w:color="auto"/>
        <w:left w:val="none" w:sz="0" w:space="0" w:color="auto"/>
        <w:bottom w:val="none" w:sz="0" w:space="0" w:color="auto"/>
        <w:right w:val="none" w:sz="0" w:space="0" w:color="auto"/>
      </w:divBdr>
      <w:divsChild>
        <w:div w:id="499855224">
          <w:marLeft w:val="504"/>
          <w:marRight w:val="0"/>
          <w:marTop w:val="140"/>
          <w:marBottom w:val="0"/>
          <w:divBdr>
            <w:top w:val="none" w:sz="0" w:space="0" w:color="auto"/>
            <w:left w:val="none" w:sz="0" w:space="0" w:color="auto"/>
            <w:bottom w:val="none" w:sz="0" w:space="0" w:color="auto"/>
            <w:right w:val="none" w:sz="0" w:space="0" w:color="auto"/>
          </w:divBdr>
        </w:div>
      </w:divsChild>
    </w:div>
    <w:div w:id="406003400">
      <w:bodyDiv w:val="1"/>
      <w:marLeft w:val="0"/>
      <w:marRight w:val="0"/>
      <w:marTop w:val="0"/>
      <w:marBottom w:val="0"/>
      <w:divBdr>
        <w:top w:val="none" w:sz="0" w:space="0" w:color="auto"/>
        <w:left w:val="none" w:sz="0" w:space="0" w:color="auto"/>
        <w:bottom w:val="none" w:sz="0" w:space="0" w:color="auto"/>
        <w:right w:val="none" w:sz="0" w:space="0" w:color="auto"/>
      </w:divBdr>
      <w:divsChild>
        <w:div w:id="384375734">
          <w:marLeft w:val="504"/>
          <w:marRight w:val="0"/>
          <w:marTop w:val="140"/>
          <w:marBottom w:val="0"/>
          <w:divBdr>
            <w:top w:val="none" w:sz="0" w:space="0" w:color="auto"/>
            <w:left w:val="none" w:sz="0" w:space="0" w:color="auto"/>
            <w:bottom w:val="none" w:sz="0" w:space="0" w:color="auto"/>
            <w:right w:val="none" w:sz="0" w:space="0" w:color="auto"/>
          </w:divBdr>
        </w:div>
      </w:divsChild>
    </w:div>
    <w:div w:id="721173752">
      <w:bodyDiv w:val="1"/>
      <w:marLeft w:val="0"/>
      <w:marRight w:val="0"/>
      <w:marTop w:val="0"/>
      <w:marBottom w:val="0"/>
      <w:divBdr>
        <w:top w:val="none" w:sz="0" w:space="0" w:color="auto"/>
        <w:left w:val="none" w:sz="0" w:space="0" w:color="auto"/>
        <w:bottom w:val="none" w:sz="0" w:space="0" w:color="auto"/>
        <w:right w:val="none" w:sz="0" w:space="0" w:color="auto"/>
      </w:divBdr>
      <w:divsChild>
        <w:div w:id="929779075">
          <w:marLeft w:val="504"/>
          <w:marRight w:val="0"/>
          <w:marTop w:val="140"/>
          <w:marBottom w:val="0"/>
          <w:divBdr>
            <w:top w:val="none" w:sz="0" w:space="0" w:color="auto"/>
            <w:left w:val="none" w:sz="0" w:space="0" w:color="auto"/>
            <w:bottom w:val="none" w:sz="0" w:space="0" w:color="auto"/>
            <w:right w:val="none" w:sz="0" w:space="0" w:color="auto"/>
          </w:divBdr>
        </w:div>
        <w:div w:id="1018655763">
          <w:marLeft w:val="504"/>
          <w:marRight w:val="0"/>
          <w:marTop w:val="140"/>
          <w:marBottom w:val="0"/>
          <w:divBdr>
            <w:top w:val="none" w:sz="0" w:space="0" w:color="auto"/>
            <w:left w:val="none" w:sz="0" w:space="0" w:color="auto"/>
            <w:bottom w:val="none" w:sz="0" w:space="0" w:color="auto"/>
            <w:right w:val="none" w:sz="0" w:space="0" w:color="auto"/>
          </w:divBdr>
        </w:div>
      </w:divsChild>
    </w:div>
    <w:div w:id="751590215">
      <w:bodyDiv w:val="1"/>
      <w:marLeft w:val="0"/>
      <w:marRight w:val="0"/>
      <w:marTop w:val="0"/>
      <w:marBottom w:val="0"/>
      <w:divBdr>
        <w:top w:val="none" w:sz="0" w:space="0" w:color="auto"/>
        <w:left w:val="none" w:sz="0" w:space="0" w:color="auto"/>
        <w:bottom w:val="none" w:sz="0" w:space="0" w:color="auto"/>
        <w:right w:val="none" w:sz="0" w:space="0" w:color="auto"/>
      </w:divBdr>
      <w:divsChild>
        <w:div w:id="1460683348">
          <w:marLeft w:val="648"/>
          <w:marRight w:val="0"/>
          <w:marTop w:val="140"/>
          <w:marBottom w:val="0"/>
          <w:divBdr>
            <w:top w:val="none" w:sz="0" w:space="0" w:color="auto"/>
            <w:left w:val="none" w:sz="0" w:space="0" w:color="auto"/>
            <w:bottom w:val="none" w:sz="0" w:space="0" w:color="auto"/>
            <w:right w:val="none" w:sz="0" w:space="0" w:color="auto"/>
          </w:divBdr>
        </w:div>
      </w:divsChild>
    </w:div>
    <w:div w:id="770588522">
      <w:bodyDiv w:val="1"/>
      <w:marLeft w:val="0"/>
      <w:marRight w:val="0"/>
      <w:marTop w:val="0"/>
      <w:marBottom w:val="0"/>
      <w:divBdr>
        <w:top w:val="none" w:sz="0" w:space="0" w:color="auto"/>
        <w:left w:val="none" w:sz="0" w:space="0" w:color="auto"/>
        <w:bottom w:val="none" w:sz="0" w:space="0" w:color="auto"/>
        <w:right w:val="none" w:sz="0" w:space="0" w:color="auto"/>
      </w:divBdr>
      <w:divsChild>
        <w:div w:id="1119765135">
          <w:marLeft w:val="504"/>
          <w:marRight w:val="0"/>
          <w:marTop w:val="140"/>
          <w:marBottom w:val="0"/>
          <w:divBdr>
            <w:top w:val="none" w:sz="0" w:space="0" w:color="auto"/>
            <w:left w:val="none" w:sz="0" w:space="0" w:color="auto"/>
            <w:bottom w:val="none" w:sz="0" w:space="0" w:color="auto"/>
            <w:right w:val="none" w:sz="0" w:space="0" w:color="auto"/>
          </w:divBdr>
        </w:div>
        <w:div w:id="2003198884">
          <w:marLeft w:val="504"/>
          <w:marRight w:val="0"/>
          <w:marTop w:val="140"/>
          <w:marBottom w:val="0"/>
          <w:divBdr>
            <w:top w:val="none" w:sz="0" w:space="0" w:color="auto"/>
            <w:left w:val="none" w:sz="0" w:space="0" w:color="auto"/>
            <w:bottom w:val="none" w:sz="0" w:space="0" w:color="auto"/>
            <w:right w:val="none" w:sz="0" w:space="0" w:color="auto"/>
          </w:divBdr>
        </w:div>
        <w:div w:id="621961748">
          <w:marLeft w:val="504"/>
          <w:marRight w:val="0"/>
          <w:marTop w:val="140"/>
          <w:marBottom w:val="0"/>
          <w:divBdr>
            <w:top w:val="none" w:sz="0" w:space="0" w:color="auto"/>
            <w:left w:val="none" w:sz="0" w:space="0" w:color="auto"/>
            <w:bottom w:val="none" w:sz="0" w:space="0" w:color="auto"/>
            <w:right w:val="none" w:sz="0" w:space="0" w:color="auto"/>
          </w:divBdr>
        </w:div>
      </w:divsChild>
    </w:div>
    <w:div w:id="797141286">
      <w:bodyDiv w:val="1"/>
      <w:marLeft w:val="0"/>
      <w:marRight w:val="0"/>
      <w:marTop w:val="0"/>
      <w:marBottom w:val="0"/>
      <w:divBdr>
        <w:top w:val="none" w:sz="0" w:space="0" w:color="auto"/>
        <w:left w:val="none" w:sz="0" w:space="0" w:color="auto"/>
        <w:bottom w:val="none" w:sz="0" w:space="0" w:color="auto"/>
        <w:right w:val="none" w:sz="0" w:space="0" w:color="auto"/>
      </w:divBdr>
      <w:divsChild>
        <w:div w:id="2047367628">
          <w:marLeft w:val="504"/>
          <w:marRight w:val="0"/>
          <w:marTop w:val="140"/>
          <w:marBottom w:val="0"/>
          <w:divBdr>
            <w:top w:val="none" w:sz="0" w:space="0" w:color="auto"/>
            <w:left w:val="none" w:sz="0" w:space="0" w:color="auto"/>
            <w:bottom w:val="none" w:sz="0" w:space="0" w:color="auto"/>
            <w:right w:val="none" w:sz="0" w:space="0" w:color="auto"/>
          </w:divBdr>
        </w:div>
        <w:div w:id="1992324608">
          <w:marLeft w:val="504"/>
          <w:marRight w:val="0"/>
          <w:marTop w:val="140"/>
          <w:marBottom w:val="0"/>
          <w:divBdr>
            <w:top w:val="none" w:sz="0" w:space="0" w:color="auto"/>
            <w:left w:val="none" w:sz="0" w:space="0" w:color="auto"/>
            <w:bottom w:val="none" w:sz="0" w:space="0" w:color="auto"/>
            <w:right w:val="none" w:sz="0" w:space="0" w:color="auto"/>
          </w:divBdr>
        </w:div>
        <w:div w:id="373582764">
          <w:marLeft w:val="504"/>
          <w:marRight w:val="0"/>
          <w:marTop w:val="140"/>
          <w:marBottom w:val="0"/>
          <w:divBdr>
            <w:top w:val="none" w:sz="0" w:space="0" w:color="auto"/>
            <w:left w:val="none" w:sz="0" w:space="0" w:color="auto"/>
            <w:bottom w:val="none" w:sz="0" w:space="0" w:color="auto"/>
            <w:right w:val="none" w:sz="0" w:space="0" w:color="auto"/>
          </w:divBdr>
        </w:div>
        <w:div w:id="997882269">
          <w:marLeft w:val="504"/>
          <w:marRight w:val="0"/>
          <w:marTop w:val="140"/>
          <w:marBottom w:val="0"/>
          <w:divBdr>
            <w:top w:val="none" w:sz="0" w:space="0" w:color="auto"/>
            <w:left w:val="none" w:sz="0" w:space="0" w:color="auto"/>
            <w:bottom w:val="none" w:sz="0" w:space="0" w:color="auto"/>
            <w:right w:val="none" w:sz="0" w:space="0" w:color="auto"/>
          </w:divBdr>
        </w:div>
      </w:divsChild>
    </w:div>
    <w:div w:id="802163551">
      <w:bodyDiv w:val="1"/>
      <w:marLeft w:val="0"/>
      <w:marRight w:val="0"/>
      <w:marTop w:val="0"/>
      <w:marBottom w:val="0"/>
      <w:divBdr>
        <w:top w:val="none" w:sz="0" w:space="0" w:color="auto"/>
        <w:left w:val="none" w:sz="0" w:space="0" w:color="auto"/>
        <w:bottom w:val="none" w:sz="0" w:space="0" w:color="auto"/>
        <w:right w:val="none" w:sz="0" w:space="0" w:color="auto"/>
      </w:divBdr>
      <w:divsChild>
        <w:div w:id="546914714">
          <w:marLeft w:val="504"/>
          <w:marRight w:val="0"/>
          <w:marTop w:val="140"/>
          <w:marBottom w:val="0"/>
          <w:divBdr>
            <w:top w:val="none" w:sz="0" w:space="0" w:color="auto"/>
            <w:left w:val="none" w:sz="0" w:space="0" w:color="auto"/>
            <w:bottom w:val="none" w:sz="0" w:space="0" w:color="auto"/>
            <w:right w:val="none" w:sz="0" w:space="0" w:color="auto"/>
          </w:divBdr>
        </w:div>
        <w:div w:id="1061751616">
          <w:marLeft w:val="504"/>
          <w:marRight w:val="0"/>
          <w:marTop w:val="140"/>
          <w:marBottom w:val="0"/>
          <w:divBdr>
            <w:top w:val="none" w:sz="0" w:space="0" w:color="auto"/>
            <w:left w:val="none" w:sz="0" w:space="0" w:color="auto"/>
            <w:bottom w:val="none" w:sz="0" w:space="0" w:color="auto"/>
            <w:right w:val="none" w:sz="0" w:space="0" w:color="auto"/>
          </w:divBdr>
        </w:div>
      </w:divsChild>
    </w:div>
    <w:div w:id="854198840">
      <w:bodyDiv w:val="1"/>
      <w:marLeft w:val="0"/>
      <w:marRight w:val="0"/>
      <w:marTop w:val="0"/>
      <w:marBottom w:val="0"/>
      <w:divBdr>
        <w:top w:val="none" w:sz="0" w:space="0" w:color="auto"/>
        <w:left w:val="none" w:sz="0" w:space="0" w:color="auto"/>
        <w:bottom w:val="none" w:sz="0" w:space="0" w:color="auto"/>
        <w:right w:val="none" w:sz="0" w:space="0" w:color="auto"/>
      </w:divBdr>
      <w:divsChild>
        <w:div w:id="1198468587">
          <w:marLeft w:val="504"/>
          <w:marRight w:val="0"/>
          <w:marTop w:val="140"/>
          <w:marBottom w:val="0"/>
          <w:divBdr>
            <w:top w:val="none" w:sz="0" w:space="0" w:color="auto"/>
            <w:left w:val="none" w:sz="0" w:space="0" w:color="auto"/>
            <w:bottom w:val="none" w:sz="0" w:space="0" w:color="auto"/>
            <w:right w:val="none" w:sz="0" w:space="0" w:color="auto"/>
          </w:divBdr>
        </w:div>
      </w:divsChild>
    </w:div>
    <w:div w:id="1056466418">
      <w:bodyDiv w:val="1"/>
      <w:marLeft w:val="0"/>
      <w:marRight w:val="0"/>
      <w:marTop w:val="0"/>
      <w:marBottom w:val="0"/>
      <w:divBdr>
        <w:top w:val="none" w:sz="0" w:space="0" w:color="auto"/>
        <w:left w:val="none" w:sz="0" w:space="0" w:color="auto"/>
        <w:bottom w:val="none" w:sz="0" w:space="0" w:color="auto"/>
        <w:right w:val="none" w:sz="0" w:space="0" w:color="auto"/>
      </w:divBdr>
      <w:divsChild>
        <w:div w:id="911700191">
          <w:marLeft w:val="504"/>
          <w:marRight w:val="0"/>
          <w:marTop w:val="140"/>
          <w:marBottom w:val="0"/>
          <w:divBdr>
            <w:top w:val="none" w:sz="0" w:space="0" w:color="auto"/>
            <w:left w:val="none" w:sz="0" w:space="0" w:color="auto"/>
            <w:bottom w:val="none" w:sz="0" w:space="0" w:color="auto"/>
            <w:right w:val="none" w:sz="0" w:space="0" w:color="auto"/>
          </w:divBdr>
        </w:div>
        <w:div w:id="846484298">
          <w:marLeft w:val="504"/>
          <w:marRight w:val="0"/>
          <w:marTop w:val="140"/>
          <w:marBottom w:val="0"/>
          <w:divBdr>
            <w:top w:val="none" w:sz="0" w:space="0" w:color="auto"/>
            <w:left w:val="none" w:sz="0" w:space="0" w:color="auto"/>
            <w:bottom w:val="none" w:sz="0" w:space="0" w:color="auto"/>
            <w:right w:val="none" w:sz="0" w:space="0" w:color="auto"/>
          </w:divBdr>
        </w:div>
        <w:div w:id="1619985946">
          <w:marLeft w:val="504"/>
          <w:marRight w:val="0"/>
          <w:marTop w:val="140"/>
          <w:marBottom w:val="0"/>
          <w:divBdr>
            <w:top w:val="none" w:sz="0" w:space="0" w:color="auto"/>
            <w:left w:val="none" w:sz="0" w:space="0" w:color="auto"/>
            <w:bottom w:val="none" w:sz="0" w:space="0" w:color="auto"/>
            <w:right w:val="none" w:sz="0" w:space="0" w:color="auto"/>
          </w:divBdr>
        </w:div>
        <w:div w:id="803040852">
          <w:marLeft w:val="504"/>
          <w:marRight w:val="0"/>
          <w:marTop w:val="140"/>
          <w:marBottom w:val="0"/>
          <w:divBdr>
            <w:top w:val="none" w:sz="0" w:space="0" w:color="auto"/>
            <w:left w:val="none" w:sz="0" w:space="0" w:color="auto"/>
            <w:bottom w:val="none" w:sz="0" w:space="0" w:color="auto"/>
            <w:right w:val="none" w:sz="0" w:space="0" w:color="auto"/>
          </w:divBdr>
        </w:div>
      </w:divsChild>
    </w:div>
    <w:div w:id="1133211922">
      <w:bodyDiv w:val="1"/>
      <w:marLeft w:val="0"/>
      <w:marRight w:val="0"/>
      <w:marTop w:val="0"/>
      <w:marBottom w:val="0"/>
      <w:divBdr>
        <w:top w:val="none" w:sz="0" w:space="0" w:color="auto"/>
        <w:left w:val="none" w:sz="0" w:space="0" w:color="auto"/>
        <w:bottom w:val="none" w:sz="0" w:space="0" w:color="auto"/>
        <w:right w:val="none" w:sz="0" w:space="0" w:color="auto"/>
      </w:divBdr>
      <w:divsChild>
        <w:div w:id="947733104">
          <w:marLeft w:val="504"/>
          <w:marRight w:val="0"/>
          <w:marTop w:val="140"/>
          <w:marBottom w:val="0"/>
          <w:divBdr>
            <w:top w:val="none" w:sz="0" w:space="0" w:color="auto"/>
            <w:left w:val="none" w:sz="0" w:space="0" w:color="auto"/>
            <w:bottom w:val="none" w:sz="0" w:space="0" w:color="auto"/>
            <w:right w:val="none" w:sz="0" w:space="0" w:color="auto"/>
          </w:divBdr>
        </w:div>
        <w:div w:id="1595476647">
          <w:marLeft w:val="504"/>
          <w:marRight w:val="0"/>
          <w:marTop w:val="140"/>
          <w:marBottom w:val="0"/>
          <w:divBdr>
            <w:top w:val="none" w:sz="0" w:space="0" w:color="auto"/>
            <w:left w:val="none" w:sz="0" w:space="0" w:color="auto"/>
            <w:bottom w:val="none" w:sz="0" w:space="0" w:color="auto"/>
            <w:right w:val="none" w:sz="0" w:space="0" w:color="auto"/>
          </w:divBdr>
        </w:div>
        <w:div w:id="1112867702">
          <w:marLeft w:val="504"/>
          <w:marRight w:val="0"/>
          <w:marTop w:val="140"/>
          <w:marBottom w:val="0"/>
          <w:divBdr>
            <w:top w:val="none" w:sz="0" w:space="0" w:color="auto"/>
            <w:left w:val="none" w:sz="0" w:space="0" w:color="auto"/>
            <w:bottom w:val="none" w:sz="0" w:space="0" w:color="auto"/>
            <w:right w:val="none" w:sz="0" w:space="0" w:color="auto"/>
          </w:divBdr>
        </w:div>
      </w:divsChild>
    </w:div>
    <w:div w:id="1139492377">
      <w:bodyDiv w:val="1"/>
      <w:marLeft w:val="0"/>
      <w:marRight w:val="0"/>
      <w:marTop w:val="0"/>
      <w:marBottom w:val="0"/>
      <w:divBdr>
        <w:top w:val="none" w:sz="0" w:space="0" w:color="auto"/>
        <w:left w:val="none" w:sz="0" w:space="0" w:color="auto"/>
        <w:bottom w:val="none" w:sz="0" w:space="0" w:color="auto"/>
        <w:right w:val="none" w:sz="0" w:space="0" w:color="auto"/>
      </w:divBdr>
      <w:divsChild>
        <w:div w:id="663821743">
          <w:marLeft w:val="504"/>
          <w:marRight w:val="0"/>
          <w:marTop w:val="140"/>
          <w:marBottom w:val="0"/>
          <w:divBdr>
            <w:top w:val="none" w:sz="0" w:space="0" w:color="auto"/>
            <w:left w:val="none" w:sz="0" w:space="0" w:color="auto"/>
            <w:bottom w:val="none" w:sz="0" w:space="0" w:color="auto"/>
            <w:right w:val="none" w:sz="0" w:space="0" w:color="auto"/>
          </w:divBdr>
        </w:div>
        <w:div w:id="1635527641">
          <w:marLeft w:val="504"/>
          <w:marRight w:val="0"/>
          <w:marTop w:val="140"/>
          <w:marBottom w:val="0"/>
          <w:divBdr>
            <w:top w:val="none" w:sz="0" w:space="0" w:color="auto"/>
            <w:left w:val="none" w:sz="0" w:space="0" w:color="auto"/>
            <w:bottom w:val="none" w:sz="0" w:space="0" w:color="auto"/>
            <w:right w:val="none" w:sz="0" w:space="0" w:color="auto"/>
          </w:divBdr>
        </w:div>
      </w:divsChild>
    </w:div>
    <w:div w:id="1348291037">
      <w:bodyDiv w:val="1"/>
      <w:marLeft w:val="0"/>
      <w:marRight w:val="0"/>
      <w:marTop w:val="0"/>
      <w:marBottom w:val="0"/>
      <w:divBdr>
        <w:top w:val="none" w:sz="0" w:space="0" w:color="auto"/>
        <w:left w:val="none" w:sz="0" w:space="0" w:color="auto"/>
        <w:bottom w:val="none" w:sz="0" w:space="0" w:color="auto"/>
        <w:right w:val="none" w:sz="0" w:space="0" w:color="auto"/>
      </w:divBdr>
      <w:divsChild>
        <w:div w:id="553582985">
          <w:marLeft w:val="504"/>
          <w:marRight w:val="0"/>
          <w:marTop w:val="140"/>
          <w:marBottom w:val="0"/>
          <w:divBdr>
            <w:top w:val="none" w:sz="0" w:space="0" w:color="auto"/>
            <w:left w:val="none" w:sz="0" w:space="0" w:color="auto"/>
            <w:bottom w:val="none" w:sz="0" w:space="0" w:color="auto"/>
            <w:right w:val="none" w:sz="0" w:space="0" w:color="auto"/>
          </w:divBdr>
        </w:div>
        <w:div w:id="2053994266">
          <w:marLeft w:val="504"/>
          <w:marRight w:val="0"/>
          <w:marTop w:val="140"/>
          <w:marBottom w:val="0"/>
          <w:divBdr>
            <w:top w:val="none" w:sz="0" w:space="0" w:color="auto"/>
            <w:left w:val="none" w:sz="0" w:space="0" w:color="auto"/>
            <w:bottom w:val="none" w:sz="0" w:space="0" w:color="auto"/>
            <w:right w:val="none" w:sz="0" w:space="0" w:color="auto"/>
          </w:divBdr>
        </w:div>
        <w:div w:id="837694947">
          <w:marLeft w:val="504"/>
          <w:marRight w:val="0"/>
          <w:marTop w:val="140"/>
          <w:marBottom w:val="0"/>
          <w:divBdr>
            <w:top w:val="none" w:sz="0" w:space="0" w:color="auto"/>
            <w:left w:val="none" w:sz="0" w:space="0" w:color="auto"/>
            <w:bottom w:val="none" w:sz="0" w:space="0" w:color="auto"/>
            <w:right w:val="none" w:sz="0" w:space="0" w:color="auto"/>
          </w:divBdr>
        </w:div>
      </w:divsChild>
    </w:div>
    <w:div w:id="1646010703">
      <w:bodyDiv w:val="1"/>
      <w:marLeft w:val="0"/>
      <w:marRight w:val="0"/>
      <w:marTop w:val="0"/>
      <w:marBottom w:val="0"/>
      <w:divBdr>
        <w:top w:val="none" w:sz="0" w:space="0" w:color="auto"/>
        <w:left w:val="none" w:sz="0" w:space="0" w:color="auto"/>
        <w:bottom w:val="none" w:sz="0" w:space="0" w:color="auto"/>
        <w:right w:val="none" w:sz="0" w:space="0" w:color="auto"/>
      </w:divBdr>
      <w:divsChild>
        <w:div w:id="1451896453">
          <w:marLeft w:val="504"/>
          <w:marRight w:val="0"/>
          <w:marTop w:val="140"/>
          <w:marBottom w:val="0"/>
          <w:divBdr>
            <w:top w:val="none" w:sz="0" w:space="0" w:color="auto"/>
            <w:left w:val="none" w:sz="0" w:space="0" w:color="auto"/>
            <w:bottom w:val="none" w:sz="0" w:space="0" w:color="auto"/>
            <w:right w:val="none" w:sz="0" w:space="0" w:color="auto"/>
          </w:divBdr>
        </w:div>
        <w:div w:id="1272012050">
          <w:marLeft w:val="504"/>
          <w:marRight w:val="0"/>
          <w:marTop w:val="140"/>
          <w:marBottom w:val="0"/>
          <w:divBdr>
            <w:top w:val="none" w:sz="0" w:space="0" w:color="auto"/>
            <w:left w:val="none" w:sz="0" w:space="0" w:color="auto"/>
            <w:bottom w:val="none" w:sz="0" w:space="0" w:color="auto"/>
            <w:right w:val="none" w:sz="0" w:space="0" w:color="auto"/>
          </w:divBdr>
        </w:div>
        <w:div w:id="560481174">
          <w:marLeft w:val="504"/>
          <w:marRight w:val="0"/>
          <w:marTop w:val="140"/>
          <w:marBottom w:val="0"/>
          <w:divBdr>
            <w:top w:val="none" w:sz="0" w:space="0" w:color="auto"/>
            <w:left w:val="none" w:sz="0" w:space="0" w:color="auto"/>
            <w:bottom w:val="none" w:sz="0" w:space="0" w:color="auto"/>
            <w:right w:val="none" w:sz="0" w:space="0" w:color="auto"/>
          </w:divBdr>
        </w:div>
      </w:divsChild>
    </w:div>
    <w:div w:id="2120222613">
      <w:bodyDiv w:val="1"/>
      <w:marLeft w:val="0"/>
      <w:marRight w:val="0"/>
      <w:marTop w:val="0"/>
      <w:marBottom w:val="0"/>
      <w:divBdr>
        <w:top w:val="none" w:sz="0" w:space="0" w:color="auto"/>
        <w:left w:val="none" w:sz="0" w:space="0" w:color="auto"/>
        <w:bottom w:val="none" w:sz="0" w:space="0" w:color="auto"/>
        <w:right w:val="none" w:sz="0" w:space="0" w:color="auto"/>
      </w:divBdr>
      <w:divsChild>
        <w:div w:id="888029954">
          <w:marLeft w:val="504"/>
          <w:marRight w:val="0"/>
          <w:marTop w:val="140"/>
          <w:marBottom w:val="0"/>
          <w:divBdr>
            <w:top w:val="none" w:sz="0" w:space="0" w:color="auto"/>
            <w:left w:val="none" w:sz="0" w:space="0" w:color="auto"/>
            <w:bottom w:val="none" w:sz="0" w:space="0" w:color="auto"/>
            <w:right w:val="none" w:sz="0" w:space="0" w:color="auto"/>
          </w:divBdr>
        </w:div>
        <w:div w:id="863519010">
          <w:marLeft w:val="504"/>
          <w:marRight w:val="0"/>
          <w:marTop w:val="140"/>
          <w:marBottom w:val="0"/>
          <w:divBdr>
            <w:top w:val="none" w:sz="0" w:space="0" w:color="auto"/>
            <w:left w:val="none" w:sz="0" w:space="0" w:color="auto"/>
            <w:bottom w:val="none" w:sz="0" w:space="0" w:color="auto"/>
            <w:right w:val="none" w:sz="0" w:space="0" w:color="auto"/>
          </w:divBdr>
        </w:div>
        <w:div w:id="1262910904">
          <w:marLeft w:val="504"/>
          <w:marRight w:val="0"/>
          <w:marTop w:val="140"/>
          <w:marBottom w:val="0"/>
          <w:divBdr>
            <w:top w:val="none" w:sz="0" w:space="0" w:color="auto"/>
            <w:left w:val="none" w:sz="0" w:space="0" w:color="auto"/>
            <w:bottom w:val="none" w:sz="0" w:space="0" w:color="auto"/>
            <w:right w:val="none" w:sz="0" w:space="0" w:color="auto"/>
          </w:divBdr>
        </w:div>
        <w:div w:id="101766048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r.fpn.bg.ac.rs/pr-days-2011" TargetMode="External"/><Relationship Id="rId2" Type="http://schemas.openxmlformats.org/officeDocument/2006/relationships/hyperlink" Target="http://www.itresenja.com" TargetMode="External"/><Relationship Id="rId1" Type="http://schemas.openxmlformats.org/officeDocument/2006/relationships/hyperlink" Target="http://digitalarchive.gsu.edu/cgi/viewcontent.cgi?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EDDBE-B3A4-49A0-A1A9-8C4BA369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7881</Words>
  <Characters>44923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i Uros</dc:creator>
  <cp:lastModifiedBy>toshiba</cp:lastModifiedBy>
  <cp:revision>4</cp:revision>
  <dcterms:created xsi:type="dcterms:W3CDTF">2015-11-18T17:13:00Z</dcterms:created>
  <dcterms:modified xsi:type="dcterms:W3CDTF">2015-11-21T20:45:00Z</dcterms:modified>
</cp:coreProperties>
</file>